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FC0" w:rsidRPr="004A5BF1" w:rsidRDefault="00482FC0" w:rsidP="00482FC0">
      <w:pPr>
        <w:spacing w:after="0" w:line="240" w:lineRule="auto"/>
        <w:jc w:val="center"/>
        <w:rPr>
          <w:rFonts w:ascii="Times New Roman" w:hAnsi="Times New Roman" w:cs="Times New Roman"/>
          <w:b/>
          <w:sz w:val="24"/>
          <w:szCs w:val="24"/>
        </w:rPr>
      </w:pPr>
      <w:r w:rsidRPr="004A5BF1">
        <w:rPr>
          <w:rFonts w:ascii="Times New Roman" w:hAnsi="Times New Roman" w:cs="Times New Roman"/>
          <w:b/>
          <w:sz w:val="24"/>
          <w:szCs w:val="24"/>
        </w:rPr>
        <w:t xml:space="preserve">краевое государственное бюджетное </w:t>
      </w:r>
    </w:p>
    <w:p w:rsidR="00482FC0" w:rsidRPr="004A5BF1" w:rsidRDefault="00482FC0" w:rsidP="00482FC0">
      <w:pPr>
        <w:spacing w:after="0" w:line="240" w:lineRule="auto"/>
        <w:jc w:val="center"/>
        <w:rPr>
          <w:rFonts w:ascii="Times New Roman" w:hAnsi="Times New Roman" w:cs="Times New Roman"/>
          <w:b/>
          <w:sz w:val="24"/>
          <w:szCs w:val="24"/>
        </w:rPr>
      </w:pPr>
      <w:r w:rsidRPr="004A5BF1">
        <w:rPr>
          <w:rFonts w:ascii="Times New Roman" w:hAnsi="Times New Roman" w:cs="Times New Roman"/>
          <w:b/>
          <w:sz w:val="24"/>
          <w:szCs w:val="24"/>
        </w:rPr>
        <w:t xml:space="preserve">профессиональное образовательное учреждение </w:t>
      </w:r>
    </w:p>
    <w:p w:rsidR="00482FC0" w:rsidRPr="004A5BF1" w:rsidRDefault="00482FC0" w:rsidP="00482FC0">
      <w:pPr>
        <w:spacing w:after="0" w:line="240" w:lineRule="auto"/>
        <w:jc w:val="center"/>
        <w:rPr>
          <w:rFonts w:ascii="Times New Roman" w:hAnsi="Times New Roman" w:cs="Times New Roman"/>
          <w:sz w:val="24"/>
          <w:szCs w:val="24"/>
        </w:rPr>
      </w:pPr>
      <w:r w:rsidRPr="004A5BF1">
        <w:rPr>
          <w:rFonts w:ascii="Times New Roman" w:hAnsi="Times New Roman" w:cs="Times New Roman"/>
          <w:b/>
          <w:sz w:val="24"/>
          <w:szCs w:val="24"/>
        </w:rPr>
        <w:t>«</w:t>
      </w:r>
      <w:proofErr w:type="spellStart"/>
      <w:r w:rsidRPr="004A5BF1">
        <w:rPr>
          <w:rFonts w:ascii="Times New Roman" w:hAnsi="Times New Roman" w:cs="Times New Roman"/>
          <w:b/>
          <w:sz w:val="24"/>
          <w:szCs w:val="24"/>
        </w:rPr>
        <w:t>Ребрихинский</w:t>
      </w:r>
      <w:proofErr w:type="spellEnd"/>
      <w:r w:rsidRPr="004A5BF1">
        <w:rPr>
          <w:rFonts w:ascii="Times New Roman" w:hAnsi="Times New Roman" w:cs="Times New Roman"/>
          <w:b/>
          <w:sz w:val="24"/>
          <w:szCs w:val="24"/>
        </w:rPr>
        <w:t xml:space="preserve"> лицей профессионального образования»</w:t>
      </w:r>
    </w:p>
    <w:p w:rsidR="00482FC0" w:rsidRPr="00482FC0" w:rsidRDefault="00482FC0" w:rsidP="00482FC0">
      <w:pPr>
        <w:spacing w:after="0"/>
        <w:jc w:val="right"/>
        <w:rPr>
          <w:rFonts w:ascii="Times New Roman" w:hAnsi="Times New Roman" w:cs="Times New Roman"/>
          <w:sz w:val="28"/>
          <w:szCs w:val="28"/>
        </w:rPr>
      </w:pPr>
    </w:p>
    <w:tbl>
      <w:tblPr>
        <w:tblW w:w="0" w:type="auto"/>
        <w:tblLook w:val="04A0"/>
      </w:tblPr>
      <w:tblGrid>
        <w:gridCol w:w="3794"/>
        <w:gridCol w:w="992"/>
        <w:gridCol w:w="4785"/>
      </w:tblGrid>
      <w:tr w:rsidR="000D03AB" w:rsidRPr="008B7C6F" w:rsidTr="00B67052">
        <w:tc>
          <w:tcPr>
            <w:tcW w:w="3794" w:type="dxa"/>
          </w:tcPr>
          <w:p w:rsidR="000D03AB" w:rsidRPr="00252011" w:rsidRDefault="000D03AB" w:rsidP="00B67052">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p>
          <w:p w:rsidR="000D03AB" w:rsidRPr="00252011" w:rsidRDefault="000D03AB" w:rsidP="00B67052">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252011">
              <w:rPr>
                <w:rFonts w:ascii="Times New Roman" w:hAnsi="Times New Roman"/>
                <w:sz w:val="24"/>
                <w:szCs w:val="24"/>
              </w:rPr>
              <w:t>Согласована</w:t>
            </w:r>
          </w:p>
          <w:p w:rsidR="000D03AB" w:rsidRPr="00252011" w:rsidRDefault="000D03AB" w:rsidP="00B67052">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252011">
              <w:rPr>
                <w:rFonts w:ascii="Times New Roman" w:hAnsi="Times New Roman"/>
                <w:sz w:val="24"/>
                <w:szCs w:val="24"/>
              </w:rPr>
              <w:t xml:space="preserve">Зам директора по </w:t>
            </w:r>
            <w:proofErr w:type="gramStart"/>
            <w:r w:rsidRPr="00252011">
              <w:rPr>
                <w:rFonts w:ascii="Times New Roman" w:hAnsi="Times New Roman"/>
                <w:sz w:val="24"/>
                <w:szCs w:val="24"/>
              </w:rPr>
              <w:t>УПР</w:t>
            </w:r>
            <w:proofErr w:type="gramEnd"/>
            <w:r w:rsidRPr="00252011">
              <w:rPr>
                <w:rFonts w:ascii="Times New Roman" w:hAnsi="Times New Roman"/>
                <w:sz w:val="24"/>
                <w:szCs w:val="24"/>
              </w:rPr>
              <w:t xml:space="preserve">       ___________М.А. Казанцев </w:t>
            </w:r>
          </w:p>
          <w:p w:rsidR="000D03AB" w:rsidRPr="00252011" w:rsidRDefault="000D03AB" w:rsidP="00B67052">
            <w:pPr>
              <w:spacing w:after="0" w:line="0" w:lineRule="atLeast"/>
              <w:rPr>
                <w:rFonts w:ascii="Times New Roman" w:hAnsi="Times New Roman"/>
                <w:sz w:val="24"/>
                <w:szCs w:val="24"/>
              </w:rPr>
            </w:pPr>
            <w:r w:rsidRPr="00252011">
              <w:rPr>
                <w:rFonts w:ascii="Times New Roman" w:hAnsi="Times New Roman"/>
                <w:sz w:val="24"/>
                <w:szCs w:val="24"/>
              </w:rPr>
              <w:t>«___»__________20  г.</w:t>
            </w:r>
          </w:p>
        </w:tc>
        <w:tc>
          <w:tcPr>
            <w:tcW w:w="992" w:type="dxa"/>
          </w:tcPr>
          <w:p w:rsidR="000D03AB" w:rsidRPr="00252011" w:rsidRDefault="000D03AB" w:rsidP="00B67052">
            <w:pPr>
              <w:spacing w:after="0" w:line="0" w:lineRule="atLeast"/>
              <w:rPr>
                <w:rFonts w:ascii="Times New Roman" w:hAnsi="Times New Roman"/>
                <w:sz w:val="24"/>
                <w:szCs w:val="24"/>
              </w:rPr>
            </w:pPr>
          </w:p>
        </w:tc>
        <w:tc>
          <w:tcPr>
            <w:tcW w:w="4785" w:type="dxa"/>
          </w:tcPr>
          <w:p w:rsidR="000D03AB" w:rsidRPr="00252011" w:rsidRDefault="000D03AB" w:rsidP="00B67052">
            <w:pPr>
              <w:suppressAutoHyphens/>
              <w:spacing w:after="0" w:line="0" w:lineRule="atLeast"/>
              <w:ind w:firstLine="5744"/>
              <w:rPr>
                <w:rFonts w:ascii="Times New Roman" w:hAnsi="Times New Roman"/>
                <w:sz w:val="24"/>
                <w:szCs w:val="24"/>
              </w:rPr>
            </w:pPr>
            <w:proofErr w:type="spellStart"/>
            <w:r w:rsidRPr="00252011">
              <w:rPr>
                <w:rFonts w:ascii="Times New Roman" w:hAnsi="Times New Roman"/>
                <w:sz w:val="24"/>
                <w:szCs w:val="24"/>
              </w:rPr>
              <w:t>ППриложение</w:t>
            </w:r>
            <w:proofErr w:type="spellEnd"/>
            <w:r w:rsidRPr="00252011">
              <w:rPr>
                <w:rFonts w:ascii="Times New Roman" w:hAnsi="Times New Roman"/>
                <w:sz w:val="24"/>
                <w:szCs w:val="24"/>
              </w:rPr>
              <w:t xml:space="preserve"> к ППССЗ                              </w:t>
            </w:r>
            <w:proofErr w:type="gramStart"/>
            <w:r w:rsidRPr="00252011">
              <w:rPr>
                <w:rFonts w:ascii="Times New Roman" w:hAnsi="Times New Roman"/>
                <w:sz w:val="24"/>
                <w:szCs w:val="24"/>
              </w:rPr>
              <w:t>Утверждена</w:t>
            </w:r>
            <w:proofErr w:type="gramEnd"/>
            <w:r w:rsidRPr="00252011">
              <w:rPr>
                <w:rFonts w:ascii="Times New Roman" w:hAnsi="Times New Roman"/>
                <w:sz w:val="24"/>
                <w:szCs w:val="24"/>
              </w:rPr>
              <w:t xml:space="preserve"> приказом директора   КГБПОУ «</w:t>
            </w:r>
            <w:proofErr w:type="spellStart"/>
            <w:r w:rsidRPr="00252011">
              <w:rPr>
                <w:rFonts w:ascii="Times New Roman" w:hAnsi="Times New Roman"/>
                <w:sz w:val="24"/>
                <w:szCs w:val="24"/>
              </w:rPr>
              <w:t>Ребрихинский</w:t>
            </w:r>
            <w:proofErr w:type="spellEnd"/>
            <w:r w:rsidRPr="00252011">
              <w:rPr>
                <w:rFonts w:ascii="Times New Roman" w:hAnsi="Times New Roman"/>
                <w:sz w:val="24"/>
                <w:szCs w:val="24"/>
              </w:rPr>
              <w:t xml:space="preserve"> лицей ПО»                                    от «__» ___________ 20____  № ___</w:t>
            </w:r>
          </w:p>
          <w:p w:rsidR="000D03AB" w:rsidRPr="00252011" w:rsidRDefault="000D03AB" w:rsidP="00B67052">
            <w:pPr>
              <w:spacing w:after="0" w:line="0" w:lineRule="atLeast"/>
              <w:rPr>
                <w:rFonts w:ascii="Times New Roman" w:hAnsi="Times New Roman"/>
                <w:sz w:val="24"/>
                <w:szCs w:val="24"/>
              </w:rPr>
            </w:pPr>
          </w:p>
        </w:tc>
      </w:tr>
    </w:tbl>
    <w:p w:rsidR="00482FC0" w:rsidRPr="00482FC0" w:rsidRDefault="00482FC0" w:rsidP="00482FC0">
      <w:pPr>
        <w:jc w:val="right"/>
        <w:rPr>
          <w:rFonts w:ascii="Times New Roman" w:hAnsi="Times New Roman" w:cs="Times New Roman"/>
          <w:sz w:val="28"/>
          <w:szCs w:val="28"/>
        </w:rPr>
      </w:pPr>
    </w:p>
    <w:p w:rsidR="00482FC0" w:rsidRPr="00482FC0" w:rsidRDefault="00482FC0" w:rsidP="00482F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rsidR="00482FC0" w:rsidRPr="00482FC0" w:rsidRDefault="00482FC0" w:rsidP="00482F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82FC0" w:rsidRPr="00482FC0" w:rsidRDefault="00482FC0" w:rsidP="00482F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482FC0" w:rsidRPr="004A5BF1" w:rsidRDefault="00482FC0" w:rsidP="00482F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4A5BF1">
        <w:rPr>
          <w:rFonts w:ascii="Times New Roman" w:hAnsi="Times New Roman" w:cs="Times New Roman"/>
          <w:b/>
          <w:caps/>
          <w:sz w:val="24"/>
          <w:szCs w:val="24"/>
        </w:rPr>
        <w:t xml:space="preserve">рабочая ПРОГРАММа </w:t>
      </w:r>
    </w:p>
    <w:p w:rsidR="00482FC0" w:rsidRPr="004A5BF1" w:rsidRDefault="000D03AB" w:rsidP="00482F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4"/>
          <w:szCs w:val="24"/>
        </w:rPr>
      </w:pPr>
      <w:r w:rsidRPr="004A5BF1">
        <w:rPr>
          <w:rFonts w:ascii="Times New Roman" w:hAnsi="Times New Roman" w:cs="Times New Roman"/>
          <w:b/>
          <w:caps/>
          <w:sz w:val="24"/>
          <w:szCs w:val="24"/>
        </w:rPr>
        <w:t>ОБЩЕпрофессионаЛЬНо</w:t>
      </w:r>
      <w:r>
        <w:rPr>
          <w:rFonts w:ascii="Times New Roman" w:hAnsi="Times New Roman" w:cs="Times New Roman"/>
          <w:b/>
          <w:caps/>
          <w:sz w:val="24"/>
          <w:szCs w:val="24"/>
        </w:rPr>
        <w:t xml:space="preserve">Й </w:t>
      </w:r>
      <w:r w:rsidR="00482FC0" w:rsidRPr="004A5BF1">
        <w:rPr>
          <w:rFonts w:ascii="Times New Roman" w:hAnsi="Times New Roman" w:cs="Times New Roman"/>
          <w:b/>
          <w:caps/>
          <w:sz w:val="24"/>
          <w:szCs w:val="24"/>
        </w:rPr>
        <w:t>учебной ДИСЦИПЛИНЫ</w:t>
      </w:r>
    </w:p>
    <w:p w:rsidR="00482FC0" w:rsidRPr="004A5BF1" w:rsidRDefault="00482FC0" w:rsidP="000D03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hAnsi="Times New Roman" w:cs="Times New Roman"/>
          <w:sz w:val="24"/>
          <w:szCs w:val="24"/>
        </w:rPr>
      </w:pPr>
      <w:r w:rsidRPr="004A5BF1">
        <w:rPr>
          <w:rFonts w:ascii="Times New Roman" w:hAnsi="Times New Roman" w:cs="Times New Roman"/>
          <w:sz w:val="24"/>
          <w:szCs w:val="24"/>
        </w:rPr>
        <w:t>ПРОГРАММЫ ПОДГОТОВКИ</w:t>
      </w:r>
      <w:r w:rsidR="000D03AB">
        <w:rPr>
          <w:rFonts w:ascii="Times New Roman" w:hAnsi="Times New Roman" w:cs="Times New Roman"/>
          <w:sz w:val="24"/>
          <w:szCs w:val="24"/>
        </w:rPr>
        <w:t xml:space="preserve"> </w:t>
      </w:r>
      <w:r w:rsidRPr="004A5BF1">
        <w:rPr>
          <w:rFonts w:ascii="Times New Roman" w:hAnsi="Times New Roman" w:cs="Times New Roman"/>
          <w:sz w:val="24"/>
          <w:szCs w:val="24"/>
        </w:rPr>
        <w:t>СПЕЦИАЛИСТОВ СРЕДНЕГО ЗВЕНА</w:t>
      </w:r>
    </w:p>
    <w:p w:rsidR="000D03AB" w:rsidRDefault="00482FC0" w:rsidP="00A30A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hAnsi="Times New Roman" w:cs="Times New Roman"/>
          <w:sz w:val="24"/>
          <w:szCs w:val="24"/>
        </w:rPr>
      </w:pPr>
      <w:r w:rsidRPr="004A5BF1">
        <w:rPr>
          <w:rFonts w:ascii="Times New Roman" w:hAnsi="Times New Roman" w:cs="Times New Roman"/>
          <w:sz w:val="24"/>
          <w:szCs w:val="24"/>
        </w:rPr>
        <w:t xml:space="preserve">СРЕДНЕГО ПРОФЕССИОНАЛЬНОГО ОБРАЗОВАНИЯ </w:t>
      </w:r>
    </w:p>
    <w:p w:rsidR="00482FC0" w:rsidRPr="004A5BF1" w:rsidRDefault="00482FC0" w:rsidP="000D03A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center"/>
        <w:rPr>
          <w:rFonts w:ascii="Times New Roman" w:hAnsi="Times New Roman" w:cs="Times New Roman"/>
          <w:sz w:val="24"/>
          <w:szCs w:val="24"/>
        </w:rPr>
      </w:pPr>
      <w:r w:rsidRPr="004A5BF1">
        <w:rPr>
          <w:rFonts w:ascii="Times New Roman" w:hAnsi="Times New Roman" w:cs="Times New Roman"/>
          <w:sz w:val="24"/>
          <w:szCs w:val="24"/>
        </w:rPr>
        <w:t>ПО СПЕЦИАЛЬНОСТИ 35.02.16 ЭКСПЛУАТАЦИЯ И РЕМОНТ СЕЛЬСКОХОЗЯЙСТВЕННОЙ ТЕХНИКИ И ОБОРУДОВАНИЯ</w:t>
      </w:r>
    </w:p>
    <w:p w:rsidR="00482FC0" w:rsidRPr="004A5BF1" w:rsidRDefault="00482FC0" w:rsidP="00482F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hAnsi="Times New Roman" w:cs="Times New Roman"/>
          <w:b/>
          <w:caps/>
          <w:sz w:val="24"/>
          <w:szCs w:val="24"/>
        </w:rPr>
      </w:pPr>
    </w:p>
    <w:p w:rsidR="00482FC0" w:rsidRPr="004A5BF1" w:rsidRDefault="00482FC0" w:rsidP="00A30A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hAnsi="Times New Roman" w:cs="Times New Roman"/>
          <w:b/>
          <w:caps/>
          <w:sz w:val="24"/>
          <w:szCs w:val="24"/>
        </w:rPr>
      </w:pPr>
      <w:r w:rsidRPr="004A5BF1">
        <w:rPr>
          <w:rFonts w:ascii="Times New Roman" w:hAnsi="Times New Roman" w:cs="Times New Roman"/>
          <w:b/>
          <w:caps/>
          <w:sz w:val="24"/>
          <w:szCs w:val="24"/>
        </w:rPr>
        <w:t>ОП.14 «</w:t>
      </w:r>
      <w:r w:rsidR="004A5BF1">
        <w:rPr>
          <w:rFonts w:ascii="Times New Roman" w:hAnsi="Times New Roman" w:cs="Times New Roman"/>
          <w:b/>
          <w:caps/>
          <w:sz w:val="24"/>
          <w:szCs w:val="24"/>
        </w:rPr>
        <w:t xml:space="preserve">ОСНОВЫ </w:t>
      </w:r>
      <w:r w:rsidRPr="004A5BF1">
        <w:rPr>
          <w:rFonts w:ascii="Times New Roman" w:hAnsi="Times New Roman" w:cs="Times New Roman"/>
          <w:b/>
          <w:sz w:val="24"/>
          <w:szCs w:val="24"/>
        </w:rPr>
        <w:t>ФИНАНСОВ</w:t>
      </w:r>
      <w:r w:rsidR="004A5BF1">
        <w:rPr>
          <w:rFonts w:ascii="Times New Roman" w:hAnsi="Times New Roman" w:cs="Times New Roman"/>
          <w:b/>
          <w:sz w:val="24"/>
          <w:szCs w:val="24"/>
        </w:rPr>
        <w:t>ОЙ</w:t>
      </w:r>
      <w:r w:rsidRPr="004A5BF1">
        <w:rPr>
          <w:rFonts w:ascii="Times New Roman" w:hAnsi="Times New Roman" w:cs="Times New Roman"/>
          <w:b/>
          <w:sz w:val="24"/>
          <w:szCs w:val="24"/>
        </w:rPr>
        <w:t xml:space="preserve"> ГРАМОТНОСТ</w:t>
      </w:r>
      <w:r w:rsidR="004A5BF1">
        <w:rPr>
          <w:rFonts w:ascii="Times New Roman" w:hAnsi="Times New Roman" w:cs="Times New Roman"/>
          <w:b/>
          <w:sz w:val="24"/>
          <w:szCs w:val="24"/>
        </w:rPr>
        <w:t>И</w:t>
      </w:r>
      <w:r w:rsidRPr="004A5BF1">
        <w:rPr>
          <w:rFonts w:ascii="Times New Roman" w:hAnsi="Times New Roman" w:cs="Times New Roman"/>
          <w:b/>
          <w:caps/>
          <w:sz w:val="24"/>
          <w:szCs w:val="24"/>
        </w:rPr>
        <w:t>»</w:t>
      </w:r>
    </w:p>
    <w:p w:rsidR="000D03AB" w:rsidRDefault="000D03AB" w:rsidP="00482FC0">
      <w:pPr>
        <w:jc w:val="center"/>
        <w:rPr>
          <w:rFonts w:ascii="Times New Roman" w:hAnsi="Times New Roman" w:cs="Times New Roman"/>
          <w:sz w:val="24"/>
          <w:szCs w:val="24"/>
        </w:rPr>
      </w:pPr>
    </w:p>
    <w:p w:rsidR="000D03AB" w:rsidRDefault="000D03AB" w:rsidP="00482FC0">
      <w:pPr>
        <w:jc w:val="center"/>
        <w:rPr>
          <w:rFonts w:ascii="Times New Roman" w:hAnsi="Times New Roman" w:cs="Times New Roman"/>
          <w:sz w:val="24"/>
          <w:szCs w:val="24"/>
        </w:rPr>
      </w:pPr>
    </w:p>
    <w:p w:rsidR="00482FC0" w:rsidRPr="004A5BF1" w:rsidRDefault="00482FC0" w:rsidP="000D03AB">
      <w:pPr>
        <w:spacing w:after="0"/>
        <w:jc w:val="center"/>
        <w:rPr>
          <w:rFonts w:ascii="Times New Roman" w:hAnsi="Times New Roman" w:cs="Times New Roman"/>
          <w:sz w:val="24"/>
          <w:szCs w:val="24"/>
          <w:u w:val="single"/>
        </w:rPr>
      </w:pPr>
      <w:r w:rsidRPr="004A5BF1">
        <w:rPr>
          <w:rFonts w:ascii="Times New Roman" w:hAnsi="Times New Roman" w:cs="Times New Roman"/>
          <w:sz w:val="24"/>
          <w:szCs w:val="24"/>
        </w:rPr>
        <w:t xml:space="preserve">Форма обучения: </w:t>
      </w:r>
      <w:r w:rsidRPr="004A5BF1">
        <w:rPr>
          <w:rFonts w:ascii="Times New Roman" w:hAnsi="Times New Roman" w:cs="Times New Roman"/>
          <w:sz w:val="24"/>
          <w:szCs w:val="24"/>
          <w:u w:val="single"/>
        </w:rPr>
        <w:t>очная</w:t>
      </w:r>
    </w:p>
    <w:p w:rsidR="000D03AB" w:rsidRPr="00B22031" w:rsidRDefault="000D03AB" w:rsidP="000D03AB">
      <w:pPr>
        <w:jc w:val="center"/>
        <w:rPr>
          <w:rFonts w:ascii="Times New Roman" w:hAnsi="Times New Roman"/>
          <w:sz w:val="24"/>
          <w:szCs w:val="24"/>
        </w:rPr>
      </w:pPr>
      <w:r w:rsidRPr="00B22031">
        <w:rPr>
          <w:rFonts w:ascii="Times New Roman" w:hAnsi="Times New Roman"/>
          <w:sz w:val="24"/>
          <w:szCs w:val="24"/>
        </w:rPr>
        <w:t>Квалификация – техник – механик</w:t>
      </w:r>
    </w:p>
    <w:p w:rsidR="00482FC0" w:rsidRPr="00482FC0" w:rsidRDefault="00482FC0" w:rsidP="00482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8"/>
          <w:szCs w:val="28"/>
        </w:rPr>
      </w:pPr>
    </w:p>
    <w:p w:rsidR="00482FC0" w:rsidRPr="00482FC0" w:rsidRDefault="00482FC0" w:rsidP="00482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b/>
          <w:sz w:val="28"/>
          <w:szCs w:val="28"/>
        </w:rPr>
      </w:pPr>
    </w:p>
    <w:p w:rsidR="00482FC0" w:rsidRPr="00482FC0" w:rsidRDefault="00482FC0" w:rsidP="00482F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rFonts w:ascii="Times New Roman" w:hAnsi="Times New Roman" w:cs="Times New Roman"/>
          <w:caps/>
          <w:sz w:val="28"/>
          <w:szCs w:val="28"/>
        </w:rPr>
      </w:pPr>
    </w:p>
    <w:p w:rsidR="00482FC0" w:rsidRPr="00482FC0" w:rsidRDefault="00482FC0" w:rsidP="00482F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482FC0" w:rsidRPr="00482FC0" w:rsidRDefault="00482FC0" w:rsidP="00482F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sz w:val="28"/>
          <w:szCs w:val="28"/>
        </w:rPr>
      </w:pPr>
    </w:p>
    <w:p w:rsidR="004A5BF1" w:rsidRDefault="004A5BF1" w:rsidP="00482FC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4A5BF1" w:rsidRDefault="004A5BF1" w:rsidP="00482FC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4A5BF1" w:rsidRDefault="004A5BF1" w:rsidP="00482FC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4A5BF1" w:rsidRDefault="004A5BF1" w:rsidP="00482FC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A30A56" w:rsidRDefault="00A30A56" w:rsidP="00482FC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A30A56" w:rsidRDefault="00A30A56" w:rsidP="00482FC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482FC0" w:rsidRPr="00A30A56" w:rsidRDefault="00482FC0" w:rsidP="00482FC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A30A56">
        <w:rPr>
          <w:spacing w:val="-2"/>
        </w:rPr>
        <w:t>Ребриха, 202</w:t>
      </w:r>
      <w:r w:rsidR="00F124FC">
        <w:rPr>
          <w:spacing w:val="-2"/>
        </w:rPr>
        <w:t>4</w:t>
      </w:r>
    </w:p>
    <w:p w:rsidR="00482FC0" w:rsidRDefault="00482FC0" w:rsidP="00482FC0">
      <w:pPr>
        <w:spacing w:after="0" w:line="0" w:lineRule="atLeast"/>
        <w:jc w:val="both"/>
        <w:rPr>
          <w:rFonts w:ascii="Times New Roman" w:hAnsi="Times New Roman"/>
          <w:sz w:val="24"/>
          <w:szCs w:val="24"/>
        </w:rPr>
      </w:pPr>
      <w:r w:rsidRPr="00DE36D4">
        <w:rPr>
          <w:rFonts w:ascii="Times New Roman" w:hAnsi="Times New Roman"/>
          <w:sz w:val="24"/>
          <w:szCs w:val="24"/>
        </w:rPr>
        <w:lastRenderedPageBreak/>
        <w:t xml:space="preserve">Рабочая программа </w:t>
      </w:r>
      <w:proofErr w:type="spellStart"/>
      <w:r w:rsidR="000D03AB">
        <w:rPr>
          <w:rFonts w:ascii="Times New Roman" w:hAnsi="Times New Roman"/>
          <w:sz w:val="24"/>
          <w:szCs w:val="24"/>
        </w:rPr>
        <w:t>общепрофессиональной</w:t>
      </w:r>
      <w:proofErr w:type="spellEnd"/>
      <w:r w:rsidR="000D03AB">
        <w:rPr>
          <w:rFonts w:ascii="Times New Roman" w:hAnsi="Times New Roman"/>
          <w:sz w:val="24"/>
          <w:szCs w:val="24"/>
        </w:rPr>
        <w:t xml:space="preserve"> </w:t>
      </w:r>
      <w:r w:rsidRPr="00DE36D4">
        <w:rPr>
          <w:rFonts w:ascii="Times New Roman" w:hAnsi="Times New Roman"/>
          <w:sz w:val="24"/>
          <w:szCs w:val="24"/>
        </w:rPr>
        <w:t>учебной дисциплины</w:t>
      </w:r>
      <w:r w:rsidRPr="00DE36D4">
        <w:rPr>
          <w:rFonts w:ascii="Times New Roman" w:hAnsi="Times New Roman"/>
          <w:caps/>
          <w:sz w:val="24"/>
          <w:szCs w:val="24"/>
        </w:rPr>
        <w:t xml:space="preserve"> </w:t>
      </w:r>
      <w:r w:rsidR="004A5BF1">
        <w:rPr>
          <w:rFonts w:ascii="Times New Roman" w:hAnsi="Times New Roman"/>
          <w:sz w:val="24"/>
          <w:szCs w:val="24"/>
        </w:rPr>
        <w:t>Основы ф</w:t>
      </w:r>
      <w:r>
        <w:rPr>
          <w:rFonts w:ascii="Times New Roman" w:hAnsi="Times New Roman"/>
          <w:sz w:val="24"/>
          <w:szCs w:val="24"/>
        </w:rPr>
        <w:t>инансов</w:t>
      </w:r>
      <w:r w:rsidR="004A5BF1">
        <w:rPr>
          <w:rFonts w:ascii="Times New Roman" w:hAnsi="Times New Roman"/>
          <w:sz w:val="24"/>
          <w:szCs w:val="24"/>
        </w:rPr>
        <w:t>ой</w:t>
      </w:r>
      <w:r>
        <w:rPr>
          <w:rFonts w:ascii="Times New Roman" w:hAnsi="Times New Roman"/>
          <w:sz w:val="24"/>
          <w:szCs w:val="24"/>
        </w:rPr>
        <w:t xml:space="preserve"> грамотност</w:t>
      </w:r>
      <w:r w:rsidR="004A5BF1">
        <w:rPr>
          <w:rFonts w:ascii="Times New Roman" w:hAnsi="Times New Roman"/>
          <w:sz w:val="24"/>
          <w:szCs w:val="24"/>
        </w:rPr>
        <w:t>и</w:t>
      </w:r>
      <w:r w:rsidRPr="00061D24">
        <w:rPr>
          <w:rFonts w:ascii="Times New Roman" w:hAnsi="Times New Roman"/>
          <w:sz w:val="24"/>
          <w:szCs w:val="24"/>
        </w:rPr>
        <w:t xml:space="preserve"> </w:t>
      </w:r>
      <w:r w:rsidRPr="00DE36D4">
        <w:rPr>
          <w:rFonts w:ascii="Times New Roman" w:hAnsi="Times New Roman"/>
          <w:sz w:val="24"/>
          <w:szCs w:val="24"/>
        </w:rPr>
        <w:t>разработана на основе Федерального государственного образовательного стандарта  среднего профессионального образования (далее ФГОС СПО)</w:t>
      </w:r>
      <w:r w:rsidR="00A30A56">
        <w:rPr>
          <w:rFonts w:ascii="Times New Roman" w:hAnsi="Times New Roman"/>
          <w:sz w:val="24"/>
          <w:szCs w:val="24"/>
        </w:rPr>
        <w:t>,</w:t>
      </w:r>
      <w:r w:rsidRPr="00DE36D4">
        <w:rPr>
          <w:rFonts w:ascii="Times New Roman" w:hAnsi="Times New Roman"/>
          <w:sz w:val="24"/>
          <w:szCs w:val="24"/>
        </w:rPr>
        <w:t xml:space="preserve"> </w:t>
      </w:r>
      <w:r w:rsidR="00A30A56" w:rsidRPr="00DE36D4">
        <w:rPr>
          <w:rStyle w:val="4"/>
          <w:rFonts w:ascii="Times New Roman" w:hAnsi="Times New Roman" w:cs="Times New Roman"/>
          <w:sz w:val="24"/>
          <w:szCs w:val="24"/>
        </w:rPr>
        <w:t>примерной основной образовательной программы подготовки специалистов среднего звена</w:t>
      </w:r>
      <w:r w:rsidR="00A30A56" w:rsidRPr="00DE36D4">
        <w:rPr>
          <w:rFonts w:ascii="Times New Roman" w:hAnsi="Times New Roman"/>
          <w:sz w:val="24"/>
          <w:szCs w:val="24"/>
        </w:rPr>
        <w:t xml:space="preserve"> </w:t>
      </w:r>
      <w:r w:rsidRPr="00DE36D4">
        <w:rPr>
          <w:rFonts w:ascii="Times New Roman" w:hAnsi="Times New Roman"/>
          <w:sz w:val="24"/>
          <w:szCs w:val="24"/>
        </w:rPr>
        <w:t xml:space="preserve">по специальности </w:t>
      </w:r>
      <w:r w:rsidRPr="008B2E47">
        <w:rPr>
          <w:rFonts w:ascii="Times New Roman" w:hAnsi="Times New Roman"/>
          <w:sz w:val="24"/>
          <w:szCs w:val="24"/>
        </w:rPr>
        <w:t>3</w:t>
      </w:r>
      <w:r w:rsidR="00A30A56">
        <w:rPr>
          <w:rFonts w:ascii="Times New Roman" w:hAnsi="Times New Roman"/>
          <w:sz w:val="24"/>
          <w:szCs w:val="24"/>
        </w:rPr>
        <w:t>5</w:t>
      </w:r>
      <w:r w:rsidRPr="008B2E47">
        <w:rPr>
          <w:rFonts w:ascii="Times New Roman" w:hAnsi="Times New Roman"/>
          <w:sz w:val="24"/>
          <w:szCs w:val="24"/>
        </w:rPr>
        <w:t>.02.16  Эксплуатация и ремонт сельскохозяйственной техники и оборудования</w:t>
      </w:r>
      <w:r w:rsidR="00A30A56">
        <w:rPr>
          <w:rFonts w:ascii="Times New Roman" w:hAnsi="Times New Roman"/>
          <w:sz w:val="24"/>
          <w:szCs w:val="24"/>
        </w:rPr>
        <w:t>.</w:t>
      </w:r>
    </w:p>
    <w:p w:rsidR="00482FC0" w:rsidRPr="00DE36D4" w:rsidRDefault="00482FC0" w:rsidP="00482FC0">
      <w:pPr>
        <w:spacing w:after="0" w:line="0" w:lineRule="atLeast"/>
        <w:jc w:val="both"/>
        <w:rPr>
          <w:rFonts w:ascii="Times New Roman" w:hAnsi="Times New Roman"/>
          <w:b/>
          <w:sz w:val="24"/>
          <w:szCs w:val="24"/>
        </w:rPr>
      </w:pPr>
    </w:p>
    <w:p w:rsidR="00482FC0" w:rsidRPr="00DE36D4" w:rsidRDefault="00482FC0" w:rsidP="00482FC0">
      <w:pPr>
        <w:widowControl w:val="0"/>
        <w:tabs>
          <w:tab w:val="left" w:pos="10992"/>
          <w:tab w:val="left" w:pos="11908"/>
          <w:tab w:val="left" w:pos="12824"/>
          <w:tab w:val="left" w:pos="13740"/>
          <w:tab w:val="left" w:pos="14656"/>
        </w:tabs>
        <w:suppressAutoHyphens/>
        <w:rPr>
          <w:rFonts w:ascii="Times New Roman" w:hAnsi="Times New Roman"/>
          <w:sz w:val="24"/>
          <w:szCs w:val="24"/>
        </w:rPr>
      </w:pPr>
      <w:r w:rsidRPr="00DE36D4">
        <w:rPr>
          <w:rFonts w:ascii="Times New Roman" w:hAnsi="Times New Roman"/>
          <w:sz w:val="24"/>
          <w:szCs w:val="24"/>
        </w:rPr>
        <w:t>Организация-разработчик: КГБПОУ «</w:t>
      </w:r>
      <w:proofErr w:type="spellStart"/>
      <w:r w:rsidRPr="00DE36D4">
        <w:rPr>
          <w:rFonts w:ascii="Times New Roman" w:hAnsi="Times New Roman"/>
          <w:sz w:val="24"/>
          <w:szCs w:val="24"/>
        </w:rPr>
        <w:t>Ребрихинский</w:t>
      </w:r>
      <w:proofErr w:type="spellEnd"/>
      <w:r w:rsidRPr="00DE36D4">
        <w:rPr>
          <w:rFonts w:ascii="Times New Roman" w:hAnsi="Times New Roman"/>
          <w:sz w:val="24"/>
          <w:szCs w:val="24"/>
        </w:rPr>
        <w:t xml:space="preserve"> лицей </w:t>
      </w:r>
      <w:proofErr w:type="gramStart"/>
      <w:r w:rsidRPr="00DE36D4">
        <w:rPr>
          <w:rFonts w:ascii="Times New Roman" w:hAnsi="Times New Roman"/>
          <w:sz w:val="24"/>
          <w:szCs w:val="24"/>
        </w:rPr>
        <w:t>ПО</w:t>
      </w:r>
      <w:proofErr w:type="gramEnd"/>
      <w:r w:rsidRPr="00DE36D4">
        <w:rPr>
          <w:rFonts w:ascii="Times New Roman" w:hAnsi="Times New Roman"/>
          <w:sz w:val="24"/>
          <w:szCs w:val="24"/>
        </w:rPr>
        <w:t>»</w:t>
      </w:r>
    </w:p>
    <w:p w:rsidR="00482FC0" w:rsidRPr="00DE36D4" w:rsidRDefault="00482FC0" w:rsidP="00482FC0">
      <w:pPr>
        <w:widowControl w:val="0"/>
        <w:tabs>
          <w:tab w:val="left" w:pos="10992"/>
          <w:tab w:val="left" w:pos="11908"/>
          <w:tab w:val="left" w:pos="12824"/>
          <w:tab w:val="left" w:pos="13740"/>
          <w:tab w:val="left" w:pos="14656"/>
        </w:tabs>
        <w:suppressAutoHyphens/>
        <w:rPr>
          <w:rFonts w:ascii="Times New Roman" w:hAnsi="Times New Roman"/>
          <w:sz w:val="24"/>
          <w:szCs w:val="24"/>
        </w:rPr>
      </w:pPr>
      <w:r w:rsidRPr="00DE36D4">
        <w:rPr>
          <w:rFonts w:ascii="Times New Roman" w:hAnsi="Times New Roman"/>
          <w:sz w:val="24"/>
          <w:szCs w:val="24"/>
        </w:rPr>
        <w:t xml:space="preserve">Разработчики: </w:t>
      </w:r>
      <w:r>
        <w:rPr>
          <w:rFonts w:ascii="Times New Roman" w:hAnsi="Times New Roman"/>
          <w:sz w:val="24"/>
          <w:szCs w:val="24"/>
        </w:rPr>
        <w:t>Самодед А.В.</w:t>
      </w:r>
      <w:r w:rsidRPr="00DE36D4">
        <w:rPr>
          <w:rFonts w:ascii="Times New Roman" w:hAnsi="Times New Roman"/>
          <w:sz w:val="24"/>
          <w:szCs w:val="24"/>
        </w:rPr>
        <w:t xml:space="preserve">, преподаватель </w:t>
      </w:r>
    </w:p>
    <w:p w:rsidR="00482FC0" w:rsidRPr="00DE36D4" w:rsidRDefault="00482FC0" w:rsidP="00482FC0">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p>
    <w:p w:rsidR="00F124FC" w:rsidRPr="00B22031" w:rsidRDefault="00F124FC" w:rsidP="00F124FC">
      <w:pPr>
        <w:shd w:val="clear" w:color="auto" w:fill="FFFFFF"/>
        <w:tabs>
          <w:tab w:val="left" w:pos="10992"/>
          <w:tab w:val="left" w:pos="11908"/>
          <w:tab w:val="left" w:pos="12824"/>
          <w:tab w:val="left" w:pos="13740"/>
          <w:tab w:val="left" w:pos="14656"/>
        </w:tabs>
        <w:rPr>
          <w:rFonts w:ascii="Times New Roman" w:hAnsi="Times New Roman"/>
          <w:sz w:val="24"/>
          <w:szCs w:val="24"/>
        </w:rPr>
      </w:pPr>
      <w:proofErr w:type="gramStart"/>
      <w:r w:rsidRPr="00B22031">
        <w:rPr>
          <w:rFonts w:ascii="Times New Roman" w:hAnsi="Times New Roman"/>
          <w:sz w:val="24"/>
          <w:szCs w:val="24"/>
        </w:rPr>
        <w:t>Рекомендована</w:t>
      </w:r>
      <w:proofErr w:type="gramEnd"/>
      <w:r w:rsidRPr="00B22031">
        <w:rPr>
          <w:rFonts w:ascii="Times New Roman" w:hAnsi="Times New Roman"/>
          <w:sz w:val="24"/>
          <w:szCs w:val="24"/>
        </w:rPr>
        <w:t xml:space="preserve">  предметно-цикловой  комиссией  по УГПС 35.0</w:t>
      </w:r>
      <w:r>
        <w:rPr>
          <w:rFonts w:ascii="Times New Roman" w:hAnsi="Times New Roman"/>
          <w:sz w:val="24"/>
          <w:szCs w:val="24"/>
        </w:rPr>
        <w:t>0.00, протокол №8, от 25.04.2024</w:t>
      </w:r>
    </w:p>
    <w:p w:rsidR="00F124FC" w:rsidRPr="00B22031" w:rsidRDefault="00F124FC" w:rsidP="00F124FC">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24"/>
          <w:szCs w:val="24"/>
        </w:rPr>
      </w:pPr>
      <w:r w:rsidRPr="00B22031">
        <w:rPr>
          <w:rFonts w:ascii="Times New Roman" w:hAnsi="Times New Roman"/>
          <w:sz w:val="24"/>
          <w:szCs w:val="24"/>
        </w:rPr>
        <w:t xml:space="preserve">Председатель ПЦК ________________ Струков Д.В. </w:t>
      </w:r>
    </w:p>
    <w:p w:rsidR="00F124FC" w:rsidRPr="008B7C6F" w:rsidRDefault="00F124FC" w:rsidP="00F124FC">
      <w:pPr>
        <w:shd w:val="clear" w:color="auto" w:fill="FFFFFF"/>
        <w:tabs>
          <w:tab w:val="left" w:pos="10992"/>
          <w:tab w:val="left" w:pos="11908"/>
          <w:tab w:val="left" w:pos="12824"/>
          <w:tab w:val="left" w:pos="13740"/>
          <w:tab w:val="left" w:pos="14656"/>
        </w:tabs>
        <w:spacing w:after="0" w:line="0" w:lineRule="atLeast"/>
        <w:rPr>
          <w:rFonts w:ascii="Times New Roman" w:hAnsi="Times New Roman"/>
          <w:sz w:val="16"/>
          <w:szCs w:val="16"/>
        </w:rPr>
      </w:pPr>
      <w:r w:rsidRPr="00B22031">
        <w:rPr>
          <w:rFonts w:ascii="Times New Roman" w:hAnsi="Times New Roman"/>
          <w:sz w:val="24"/>
          <w:szCs w:val="24"/>
        </w:rPr>
        <w:t xml:space="preserve">                                             </w:t>
      </w:r>
      <w:r w:rsidRPr="00B22031">
        <w:rPr>
          <w:rFonts w:ascii="Times New Roman" w:hAnsi="Times New Roman"/>
          <w:sz w:val="16"/>
          <w:szCs w:val="16"/>
        </w:rPr>
        <w:t>подпись        инициалы, фамилия</w:t>
      </w:r>
    </w:p>
    <w:p w:rsidR="00482FC0" w:rsidRPr="00482FC0" w:rsidRDefault="00482FC0" w:rsidP="00482FC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bCs/>
          <w:caps/>
          <w:color w:val="FF0000"/>
          <w:sz w:val="28"/>
          <w:szCs w:val="28"/>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A30A56">
      <w:pPr>
        <w:suppressAutoHyphens/>
        <w:spacing w:after="0" w:line="240" w:lineRule="auto"/>
        <w:rPr>
          <w:rFonts w:ascii="Times New Roman" w:hAnsi="Times New Roman"/>
          <w:b/>
          <w:sz w:val="24"/>
          <w:szCs w:val="24"/>
        </w:rPr>
      </w:pPr>
    </w:p>
    <w:p w:rsidR="004A5BF1" w:rsidRPr="00E246C8" w:rsidRDefault="004A5BF1" w:rsidP="004A5BF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E246C8">
        <w:rPr>
          <w:rFonts w:ascii="Times New Roman" w:hAnsi="Times New Roman"/>
          <w:sz w:val="24"/>
          <w:szCs w:val="24"/>
        </w:rPr>
        <w:lastRenderedPageBreak/>
        <w:t>СОДЕРЖАНИЕ</w:t>
      </w:r>
    </w:p>
    <w:tbl>
      <w:tblPr>
        <w:tblW w:w="9923" w:type="dxa"/>
        <w:tblInd w:w="2" w:type="dxa"/>
        <w:tblCellMar>
          <w:left w:w="0" w:type="dxa"/>
          <w:right w:w="0" w:type="dxa"/>
        </w:tblCellMar>
        <w:tblLook w:val="01E0"/>
      </w:tblPr>
      <w:tblGrid>
        <w:gridCol w:w="8505"/>
        <w:gridCol w:w="1418"/>
      </w:tblGrid>
      <w:tr w:rsidR="004A5BF1" w:rsidRPr="00E246C8" w:rsidTr="00B67052">
        <w:tc>
          <w:tcPr>
            <w:tcW w:w="8505" w:type="dxa"/>
          </w:tcPr>
          <w:p w:rsidR="004A5BF1" w:rsidRPr="00E246C8" w:rsidRDefault="004A5BF1" w:rsidP="00A30A56">
            <w:pPr>
              <w:pStyle w:val="1"/>
              <w:spacing w:before="0" w:after="0" w:line="276" w:lineRule="auto"/>
              <w:jc w:val="both"/>
              <w:rPr>
                <w:rFonts w:ascii="Times New Roman" w:hAnsi="Times New Roman"/>
                <w:b w:val="0"/>
                <w:bCs w:val="0"/>
                <w:caps/>
                <w:sz w:val="24"/>
                <w:szCs w:val="24"/>
              </w:rPr>
            </w:pPr>
          </w:p>
        </w:tc>
        <w:tc>
          <w:tcPr>
            <w:tcW w:w="1418" w:type="dxa"/>
          </w:tcPr>
          <w:p w:rsidR="004A5BF1" w:rsidRPr="004A5BF1" w:rsidRDefault="004A5BF1" w:rsidP="00A30A56">
            <w:pPr>
              <w:spacing w:after="0"/>
              <w:jc w:val="center"/>
              <w:rPr>
                <w:rFonts w:ascii="Times New Roman" w:hAnsi="Times New Roman" w:cs="Times New Roman"/>
              </w:rPr>
            </w:pPr>
            <w:r w:rsidRPr="004A5BF1">
              <w:rPr>
                <w:rFonts w:ascii="Times New Roman" w:hAnsi="Times New Roman" w:cs="Times New Roman"/>
              </w:rPr>
              <w:t>стр.</w:t>
            </w:r>
          </w:p>
        </w:tc>
      </w:tr>
      <w:tr w:rsidR="004A5BF1" w:rsidRPr="00E246C8" w:rsidTr="00B67052">
        <w:tc>
          <w:tcPr>
            <w:tcW w:w="8505" w:type="dxa"/>
          </w:tcPr>
          <w:p w:rsidR="004A5BF1" w:rsidRPr="00E246C8" w:rsidRDefault="004A5BF1" w:rsidP="00A30A56">
            <w:pPr>
              <w:pStyle w:val="1"/>
              <w:numPr>
                <w:ilvl w:val="0"/>
                <w:numId w:val="1"/>
              </w:numPr>
              <w:autoSpaceDE w:val="0"/>
              <w:autoSpaceDN w:val="0"/>
              <w:spacing w:before="0" w:after="0"/>
              <w:ind w:left="0" w:firstLine="0"/>
              <w:jc w:val="both"/>
            </w:pPr>
            <w:r>
              <w:rPr>
                <w:rFonts w:ascii="Times New Roman" w:hAnsi="Times New Roman"/>
                <w:b w:val="0"/>
                <w:sz w:val="24"/>
                <w:szCs w:val="24"/>
              </w:rPr>
              <w:t xml:space="preserve">Общая характеристика программы учебной дисциплины </w:t>
            </w:r>
          </w:p>
        </w:tc>
        <w:tc>
          <w:tcPr>
            <w:tcW w:w="1418" w:type="dxa"/>
          </w:tcPr>
          <w:p w:rsidR="004A5BF1" w:rsidRPr="00E246C8" w:rsidRDefault="004A5BF1" w:rsidP="00A30A56">
            <w:pPr>
              <w:spacing w:after="0"/>
              <w:jc w:val="center"/>
            </w:pPr>
            <w:r w:rsidRPr="00E246C8">
              <w:t>….</w:t>
            </w:r>
          </w:p>
        </w:tc>
      </w:tr>
      <w:tr w:rsidR="004A5BF1" w:rsidRPr="00E246C8" w:rsidTr="00B67052">
        <w:tc>
          <w:tcPr>
            <w:tcW w:w="8505" w:type="dxa"/>
          </w:tcPr>
          <w:p w:rsidR="004A5BF1" w:rsidRPr="00E246C8" w:rsidRDefault="004A5BF1" w:rsidP="00A30A56">
            <w:pPr>
              <w:pStyle w:val="1"/>
              <w:autoSpaceDE w:val="0"/>
              <w:autoSpaceDN w:val="0"/>
              <w:spacing w:before="0" w:after="0"/>
              <w:jc w:val="both"/>
            </w:pPr>
          </w:p>
        </w:tc>
        <w:tc>
          <w:tcPr>
            <w:tcW w:w="1418" w:type="dxa"/>
          </w:tcPr>
          <w:p w:rsidR="004A5BF1" w:rsidRPr="00E246C8" w:rsidRDefault="004A5BF1" w:rsidP="00A30A56">
            <w:pPr>
              <w:spacing w:after="0"/>
              <w:jc w:val="center"/>
            </w:pPr>
            <w:r w:rsidRPr="00E246C8">
              <w:t>….</w:t>
            </w:r>
          </w:p>
        </w:tc>
      </w:tr>
      <w:tr w:rsidR="004A5BF1" w:rsidRPr="00E246C8" w:rsidTr="00B67052">
        <w:tc>
          <w:tcPr>
            <w:tcW w:w="8505" w:type="dxa"/>
          </w:tcPr>
          <w:p w:rsidR="004A5BF1" w:rsidRDefault="004A5BF1" w:rsidP="00A30A56">
            <w:pPr>
              <w:pStyle w:val="1"/>
              <w:numPr>
                <w:ilvl w:val="0"/>
                <w:numId w:val="1"/>
              </w:numPr>
              <w:autoSpaceDE w:val="0"/>
              <w:autoSpaceDN w:val="0"/>
              <w:spacing w:before="0" w:after="0"/>
              <w:ind w:left="0" w:firstLine="0"/>
              <w:jc w:val="both"/>
              <w:rPr>
                <w:rFonts w:ascii="Times New Roman" w:hAnsi="Times New Roman"/>
                <w:b w:val="0"/>
                <w:sz w:val="24"/>
                <w:szCs w:val="24"/>
              </w:rPr>
            </w:pPr>
            <w:r>
              <w:rPr>
                <w:rFonts w:ascii="Times New Roman" w:hAnsi="Times New Roman"/>
                <w:b w:val="0"/>
                <w:sz w:val="24"/>
                <w:szCs w:val="24"/>
              </w:rPr>
              <w:t>Структура и с</w:t>
            </w:r>
            <w:r w:rsidRPr="00E246C8">
              <w:rPr>
                <w:rFonts w:ascii="Times New Roman" w:hAnsi="Times New Roman"/>
                <w:b w:val="0"/>
                <w:sz w:val="24"/>
                <w:szCs w:val="24"/>
              </w:rPr>
              <w:t>одержание учебной дисциплины</w:t>
            </w:r>
          </w:p>
          <w:p w:rsidR="004A5BF1" w:rsidRPr="00E246C8" w:rsidRDefault="004A5BF1" w:rsidP="00A30A56">
            <w:pPr>
              <w:spacing w:after="0" w:line="240" w:lineRule="auto"/>
            </w:pPr>
          </w:p>
        </w:tc>
        <w:tc>
          <w:tcPr>
            <w:tcW w:w="1418" w:type="dxa"/>
          </w:tcPr>
          <w:p w:rsidR="004A5BF1" w:rsidRPr="00E246C8" w:rsidRDefault="004A5BF1" w:rsidP="00A30A56">
            <w:pPr>
              <w:spacing w:after="0"/>
              <w:jc w:val="center"/>
            </w:pPr>
          </w:p>
        </w:tc>
      </w:tr>
      <w:tr w:rsidR="004A5BF1" w:rsidRPr="00E246C8" w:rsidTr="00B67052">
        <w:trPr>
          <w:trHeight w:val="670"/>
        </w:trPr>
        <w:tc>
          <w:tcPr>
            <w:tcW w:w="8505" w:type="dxa"/>
          </w:tcPr>
          <w:p w:rsidR="004A5BF1" w:rsidRDefault="004A5BF1" w:rsidP="00A30A56">
            <w:pPr>
              <w:pStyle w:val="1"/>
              <w:numPr>
                <w:ilvl w:val="0"/>
                <w:numId w:val="1"/>
              </w:numPr>
              <w:autoSpaceDE w:val="0"/>
              <w:autoSpaceDN w:val="0"/>
              <w:spacing w:before="0" w:after="0"/>
              <w:ind w:left="0" w:firstLine="0"/>
              <w:jc w:val="both"/>
              <w:rPr>
                <w:rFonts w:ascii="Times New Roman" w:hAnsi="Times New Roman"/>
                <w:b w:val="0"/>
                <w:caps/>
                <w:sz w:val="24"/>
                <w:szCs w:val="24"/>
              </w:rPr>
            </w:pPr>
            <w:r w:rsidRPr="00E246C8">
              <w:rPr>
                <w:rFonts w:ascii="Times New Roman" w:hAnsi="Times New Roman"/>
                <w:b w:val="0"/>
                <w:sz w:val="24"/>
                <w:szCs w:val="24"/>
              </w:rPr>
              <w:t>Условия реализации рабочей программы учебной дисциплины</w:t>
            </w:r>
          </w:p>
          <w:p w:rsidR="004A5BF1" w:rsidRPr="00E246C8" w:rsidRDefault="004A5BF1" w:rsidP="00A30A56">
            <w:pPr>
              <w:spacing w:after="0" w:line="240" w:lineRule="auto"/>
            </w:pPr>
          </w:p>
        </w:tc>
        <w:tc>
          <w:tcPr>
            <w:tcW w:w="1418" w:type="dxa"/>
          </w:tcPr>
          <w:p w:rsidR="004A5BF1" w:rsidRPr="00E246C8" w:rsidRDefault="004A5BF1" w:rsidP="00A30A56">
            <w:pPr>
              <w:spacing w:after="0"/>
              <w:jc w:val="center"/>
            </w:pPr>
            <w:r w:rsidRPr="00E246C8">
              <w:t>….</w:t>
            </w:r>
          </w:p>
        </w:tc>
      </w:tr>
      <w:tr w:rsidR="004A5BF1" w:rsidRPr="00E246C8" w:rsidTr="00B67052">
        <w:tc>
          <w:tcPr>
            <w:tcW w:w="8505" w:type="dxa"/>
          </w:tcPr>
          <w:p w:rsidR="004A5BF1" w:rsidRDefault="004A5BF1" w:rsidP="00A30A56">
            <w:pPr>
              <w:pStyle w:val="1"/>
              <w:numPr>
                <w:ilvl w:val="0"/>
                <w:numId w:val="1"/>
              </w:numPr>
              <w:autoSpaceDE w:val="0"/>
              <w:autoSpaceDN w:val="0"/>
              <w:spacing w:before="0" w:after="0"/>
              <w:ind w:left="0" w:firstLine="0"/>
              <w:jc w:val="both"/>
              <w:rPr>
                <w:rFonts w:ascii="Times New Roman" w:hAnsi="Times New Roman"/>
                <w:b w:val="0"/>
                <w:sz w:val="24"/>
                <w:szCs w:val="24"/>
              </w:rPr>
            </w:pPr>
            <w:r w:rsidRPr="00E246C8">
              <w:rPr>
                <w:rFonts w:ascii="Times New Roman" w:hAnsi="Times New Roman"/>
                <w:b w:val="0"/>
                <w:sz w:val="24"/>
                <w:szCs w:val="24"/>
              </w:rPr>
              <w:t>Контроль и оценка результатов освоения учебной дисциплины</w:t>
            </w:r>
          </w:p>
          <w:p w:rsidR="004A5BF1" w:rsidRPr="00E246C8" w:rsidRDefault="004A5BF1" w:rsidP="00A30A56">
            <w:pPr>
              <w:spacing w:after="0" w:line="240" w:lineRule="auto"/>
            </w:pPr>
          </w:p>
        </w:tc>
        <w:tc>
          <w:tcPr>
            <w:tcW w:w="1418" w:type="dxa"/>
          </w:tcPr>
          <w:p w:rsidR="004A5BF1" w:rsidRPr="00E246C8" w:rsidRDefault="004A5BF1" w:rsidP="00A30A56">
            <w:pPr>
              <w:spacing w:after="0"/>
              <w:jc w:val="center"/>
            </w:pPr>
            <w:r w:rsidRPr="00E246C8">
              <w:t>….</w:t>
            </w:r>
          </w:p>
        </w:tc>
      </w:tr>
      <w:tr w:rsidR="004A5BF1" w:rsidRPr="00E246C8" w:rsidTr="00B67052">
        <w:tc>
          <w:tcPr>
            <w:tcW w:w="8505" w:type="dxa"/>
          </w:tcPr>
          <w:p w:rsidR="004A5BF1" w:rsidRPr="00E246C8" w:rsidRDefault="004A5BF1" w:rsidP="00A30A56">
            <w:pPr>
              <w:pStyle w:val="1"/>
              <w:numPr>
                <w:ilvl w:val="0"/>
                <w:numId w:val="1"/>
              </w:numPr>
              <w:autoSpaceDE w:val="0"/>
              <w:autoSpaceDN w:val="0"/>
              <w:spacing w:before="0" w:after="0"/>
              <w:ind w:left="0" w:firstLine="0"/>
              <w:jc w:val="both"/>
              <w:rPr>
                <w:rFonts w:ascii="Times New Roman" w:hAnsi="Times New Roman"/>
                <w:b w:val="0"/>
                <w:sz w:val="24"/>
                <w:szCs w:val="24"/>
              </w:rPr>
            </w:pPr>
            <w:r w:rsidRPr="00E246C8">
              <w:rPr>
                <w:rFonts w:ascii="Times New Roman" w:hAnsi="Times New Roman"/>
                <w:b w:val="0"/>
                <w:sz w:val="24"/>
                <w:szCs w:val="24"/>
              </w:rPr>
              <w:t>Лист внесения изменений</w:t>
            </w:r>
          </w:p>
        </w:tc>
        <w:tc>
          <w:tcPr>
            <w:tcW w:w="1418" w:type="dxa"/>
          </w:tcPr>
          <w:p w:rsidR="004A5BF1" w:rsidRPr="00E246C8" w:rsidRDefault="004A5BF1" w:rsidP="00A30A56">
            <w:pPr>
              <w:spacing w:after="0"/>
              <w:jc w:val="center"/>
            </w:pPr>
            <w:r w:rsidRPr="00E246C8">
              <w:t>….</w:t>
            </w:r>
          </w:p>
        </w:tc>
      </w:tr>
    </w:tbl>
    <w:p w:rsidR="004A5BF1" w:rsidRPr="0013620F" w:rsidRDefault="004A5BF1" w:rsidP="00A30A56">
      <w:pPr>
        <w:spacing w:after="0"/>
        <w:rPr>
          <w:rFonts w:ascii="Times New Roman" w:hAnsi="Times New Roman"/>
          <w:b/>
          <w:sz w:val="24"/>
          <w:szCs w:val="24"/>
        </w:rPr>
      </w:pPr>
    </w:p>
    <w:p w:rsidR="004A5BF1" w:rsidRPr="0013620F" w:rsidRDefault="004A5BF1" w:rsidP="004A5BF1">
      <w:pP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A5BF1" w:rsidRDefault="004A5BF1" w:rsidP="00482FC0">
      <w:pPr>
        <w:suppressAutoHyphens/>
        <w:spacing w:after="0" w:line="240" w:lineRule="auto"/>
        <w:ind w:left="720"/>
        <w:jc w:val="center"/>
        <w:rPr>
          <w:rFonts w:ascii="Times New Roman" w:hAnsi="Times New Roman"/>
          <w:b/>
          <w:sz w:val="24"/>
          <w:szCs w:val="24"/>
        </w:rPr>
      </w:pPr>
    </w:p>
    <w:p w:rsidR="00482FC0" w:rsidRDefault="00482FC0" w:rsidP="00482FC0">
      <w:pPr>
        <w:suppressAutoHyphens/>
        <w:spacing w:after="0" w:line="240" w:lineRule="auto"/>
        <w:ind w:left="720"/>
        <w:jc w:val="center"/>
        <w:rPr>
          <w:rFonts w:ascii="Times New Roman" w:hAnsi="Times New Roman"/>
          <w:b/>
          <w:sz w:val="24"/>
          <w:szCs w:val="24"/>
        </w:rPr>
      </w:pPr>
    </w:p>
    <w:p w:rsidR="00A30A56" w:rsidRDefault="00A30A56" w:rsidP="00482FC0">
      <w:pPr>
        <w:suppressAutoHyphens/>
        <w:spacing w:after="0" w:line="240" w:lineRule="auto"/>
        <w:ind w:left="720"/>
        <w:jc w:val="center"/>
        <w:rPr>
          <w:rFonts w:ascii="Times New Roman" w:hAnsi="Times New Roman"/>
          <w:b/>
          <w:sz w:val="24"/>
          <w:szCs w:val="24"/>
        </w:rPr>
      </w:pPr>
    </w:p>
    <w:p w:rsidR="00A30A56" w:rsidRDefault="00A30A56" w:rsidP="00482FC0">
      <w:pPr>
        <w:suppressAutoHyphens/>
        <w:spacing w:after="0" w:line="240" w:lineRule="auto"/>
        <w:ind w:left="720"/>
        <w:jc w:val="center"/>
        <w:rPr>
          <w:rFonts w:ascii="Times New Roman" w:hAnsi="Times New Roman"/>
          <w:b/>
          <w:sz w:val="24"/>
          <w:szCs w:val="24"/>
        </w:rPr>
      </w:pPr>
    </w:p>
    <w:p w:rsidR="00A30A56" w:rsidRDefault="00A30A56" w:rsidP="00482FC0">
      <w:pPr>
        <w:suppressAutoHyphens/>
        <w:spacing w:after="0" w:line="240" w:lineRule="auto"/>
        <w:ind w:left="720"/>
        <w:jc w:val="center"/>
        <w:rPr>
          <w:rFonts w:ascii="Times New Roman" w:hAnsi="Times New Roman"/>
          <w:b/>
          <w:sz w:val="24"/>
          <w:szCs w:val="24"/>
        </w:rPr>
      </w:pPr>
    </w:p>
    <w:p w:rsidR="00A30A56" w:rsidRDefault="00A30A56" w:rsidP="00482FC0">
      <w:pPr>
        <w:suppressAutoHyphens/>
        <w:spacing w:after="0" w:line="240" w:lineRule="auto"/>
        <w:ind w:left="720"/>
        <w:jc w:val="center"/>
        <w:rPr>
          <w:rFonts w:ascii="Times New Roman" w:hAnsi="Times New Roman"/>
          <w:b/>
          <w:sz w:val="24"/>
          <w:szCs w:val="24"/>
        </w:rPr>
      </w:pPr>
    </w:p>
    <w:p w:rsidR="00A30A56" w:rsidRDefault="00A30A56" w:rsidP="00482FC0">
      <w:pPr>
        <w:suppressAutoHyphens/>
        <w:spacing w:after="0" w:line="240" w:lineRule="auto"/>
        <w:ind w:left="720"/>
        <w:jc w:val="center"/>
        <w:rPr>
          <w:rFonts w:ascii="Times New Roman" w:hAnsi="Times New Roman"/>
          <w:b/>
          <w:sz w:val="24"/>
          <w:szCs w:val="24"/>
        </w:rPr>
      </w:pPr>
    </w:p>
    <w:p w:rsidR="00A30A56" w:rsidRDefault="00A30A56" w:rsidP="00482FC0">
      <w:pPr>
        <w:suppressAutoHyphens/>
        <w:spacing w:after="0" w:line="240" w:lineRule="auto"/>
        <w:ind w:left="720"/>
        <w:jc w:val="center"/>
        <w:rPr>
          <w:rFonts w:ascii="Times New Roman" w:hAnsi="Times New Roman"/>
          <w:b/>
          <w:sz w:val="24"/>
          <w:szCs w:val="24"/>
        </w:rPr>
      </w:pPr>
    </w:p>
    <w:p w:rsidR="00A30A56" w:rsidRDefault="00A30A56" w:rsidP="00482FC0">
      <w:pPr>
        <w:suppressAutoHyphens/>
        <w:spacing w:after="0" w:line="240" w:lineRule="auto"/>
        <w:ind w:left="720"/>
        <w:jc w:val="center"/>
        <w:rPr>
          <w:rFonts w:ascii="Times New Roman" w:hAnsi="Times New Roman"/>
          <w:b/>
          <w:sz w:val="24"/>
          <w:szCs w:val="24"/>
        </w:rPr>
      </w:pPr>
    </w:p>
    <w:p w:rsidR="004A5BF1" w:rsidRPr="00061D24" w:rsidRDefault="004A5BF1" w:rsidP="004A5BF1">
      <w:pPr>
        <w:suppressAutoHyphens/>
        <w:spacing w:after="0"/>
        <w:jc w:val="both"/>
        <w:rPr>
          <w:rFonts w:ascii="Times New Roman" w:hAnsi="Times New Roman"/>
          <w:b/>
          <w:sz w:val="24"/>
          <w:szCs w:val="24"/>
        </w:rPr>
      </w:pPr>
      <w:r w:rsidRPr="00061D24">
        <w:rPr>
          <w:rFonts w:ascii="Times New Roman" w:hAnsi="Times New Roman"/>
          <w:b/>
          <w:sz w:val="24"/>
          <w:szCs w:val="24"/>
        </w:rPr>
        <w:t>1. ОБЩАЯ ХАРАКТЕРИСТИКА ПРИМЕРНОЙ РАБОЧЕЙ ПРОГРАММЫ УЧЕБНОЙ ДИСЦИПЛИНЫ «ОП.</w:t>
      </w:r>
      <w:r>
        <w:rPr>
          <w:rFonts w:ascii="Times New Roman" w:hAnsi="Times New Roman"/>
          <w:b/>
          <w:sz w:val="24"/>
          <w:szCs w:val="24"/>
        </w:rPr>
        <w:t>14</w:t>
      </w:r>
      <w:r w:rsidRPr="00061D24">
        <w:rPr>
          <w:rFonts w:ascii="Times New Roman" w:hAnsi="Times New Roman"/>
          <w:b/>
          <w:sz w:val="24"/>
          <w:szCs w:val="24"/>
        </w:rPr>
        <w:t xml:space="preserve"> </w:t>
      </w:r>
      <w:r>
        <w:rPr>
          <w:rFonts w:ascii="Times New Roman" w:hAnsi="Times New Roman"/>
          <w:b/>
          <w:sz w:val="24"/>
          <w:szCs w:val="24"/>
        </w:rPr>
        <w:t>ОСНОВЫ ФИНАНСОВОЙ ГРАМОТНОСТИ</w:t>
      </w:r>
      <w:r w:rsidRPr="00061D24">
        <w:rPr>
          <w:rFonts w:ascii="Times New Roman" w:hAnsi="Times New Roman"/>
          <w:b/>
          <w:sz w:val="24"/>
          <w:szCs w:val="24"/>
        </w:rPr>
        <w:t>»</w:t>
      </w:r>
    </w:p>
    <w:p w:rsidR="004A5BF1" w:rsidRPr="008E5134" w:rsidRDefault="004A5BF1" w:rsidP="004A5BF1">
      <w:pPr>
        <w:spacing w:after="0"/>
        <w:rPr>
          <w:rFonts w:ascii="Times New Roman" w:hAnsi="Times New Roman"/>
          <w:i/>
          <w:sz w:val="24"/>
          <w:szCs w:val="24"/>
        </w:rPr>
      </w:pPr>
      <w:r w:rsidRPr="008E5134">
        <w:rPr>
          <w:rFonts w:ascii="Times New Roman" w:hAnsi="Times New Roman"/>
          <w:i/>
          <w:sz w:val="24"/>
          <w:szCs w:val="24"/>
        </w:rPr>
        <w:t xml:space="preserve">                                            </w:t>
      </w:r>
    </w:p>
    <w:p w:rsidR="004A5BF1" w:rsidRPr="008E5134" w:rsidRDefault="004A5BF1" w:rsidP="004A5BF1">
      <w:pPr>
        <w:suppressAutoHyphens/>
        <w:rPr>
          <w:rFonts w:ascii="Times New Roman" w:hAnsi="Times New Roman"/>
          <w:b/>
          <w:sz w:val="24"/>
          <w:szCs w:val="24"/>
        </w:rPr>
      </w:pPr>
      <w:r w:rsidRPr="008E5134">
        <w:rPr>
          <w:rFonts w:ascii="Times New Roman" w:hAnsi="Times New Roman"/>
          <w:b/>
          <w:sz w:val="24"/>
          <w:szCs w:val="24"/>
        </w:rPr>
        <w:lastRenderedPageBreak/>
        <w:t>1.1. Область применения примерной рабочей программы</w:t>
      </w:r>
    </w:p>
    <w:p w:rsidR="000D03AB" w:rsidRPr="00F81892" w:rsidRDefault="000D03AB" w:rsidP="000D03AB">
      <w:pPr>
        <w:ind w:firstLine="709"/>
        <w:jc w:val="both"/>
        <w:rPr>
          <w:rFonts w:ascii="Times New Roman" w:hAnsi="Times New Roman"/>
          <w:kern w:val="32"/>
          <w:sz w:val="24"/>
          <w:szCs w:val="24"/>
        </w:rPr>
      </w:pPr>
      <w:r w:rsidRPr="00F81892">
        <w:rPr>
          <w:rFonts w:ascii="Times New Roman" w:hAnsi="Times New Roman"/>
          <w:kern w:val="32"/>
          <w:sz w:val="24"/>
          <w:szCs w:val="24"/>
        </w:rPr>
        <w:t>Учебная дисциплина</w:t>
      </w:r>
      <w:r w:rsidRPr="00F81892">
        <w:rPr>
          <w:rFonts w:ascii="Times New Roman" w:hAnsi="Times New Roman"/>
          <w:b/>
          <w:bCs/>
          <w:kern w:val="32"/>
          <w:sz w:val="24"/>
          <w:szCs w:val="24"/>
        </w:rPr>
        <w:t xml:space="preserve"> </w:t>
      </w:r>
      <w:r w:rsidRPr="00F81892">
        <w:rPr>
          <w:rFonts w:ascii="Times New Roman" w:hAnsi="Times New Roman"/>
          <w:b/>
          <w:kern w:val="32"/>
          <w:sz w:val="24"/>
          <w:szCs w:val="24"/>
        </w:rPr>
        <w:t>«ОП.1</w:t>
      </w:r>
      <w:r>
        <w:rPr>
          <w:rFonts w:ascii="Times New Roman" w:hAnsi="Times New Roman"/>
          <w:b/>
          <w:kern w:val="32"/>
          <w:sz w:val="24"/>
          <w:szCs w:val="24"/>
        </w:rPr>
        <w:t>4</w:t>
      </w:r>
      <w:r w:rsidRPr="00F81892">
        <w:rPr>
          <w:rFonts w:ascii="Times New Roman" w:hAnsi="Times New Roman"/>
          <w:b/>
          <w:kern w:val="32"/>
          <w:sz w:val="24"/>
          <w:szCs w:val="24"/>
        </w:rPr>
        <w:t xml:space="preserve">  Основы </w:t>
      </w:r>
      <w:r>
        <w:rPr>
          <w:rFonts w:ascii="Times New Roman" w:hAnsi="Times New Roman"/>
          <w:b/>
          <w:kern w:val="32"/>
          <w:sz w:val="24"/>
          <w:szCs w:val="24"/>
        </w:rPr>
        <w:t>финансовой грамотности</w:t>
      </w:r>
      <w:r w:rsidRPr="00F81892">
        <w:rPr>
          <w:rFonts w:ascii="Times New Roman" w:hAnsi="Times New Roman"/>
          <w:b/>
          <w:kern w:val="32"/>
          <w:sz w:val="24"/>
          <w:szCs w:val="24"/>
        </w:rPr>
        <w:t xml:space="preserve">» </w:t>
      </w:r>
      <w:r w:rsidRPr="00F81892">
        <w:rPr>
          <w:rFonts w:ascii="Times New Roman" w:hAnsi="Times New Roman"/>
          <w:kern w:val="32"/>
          <w:sz w:val="24"/>
          <w:szCs w:val="24"/>
        </w:rPr>
        <w:t xml:space="preserve">является обязательной частью </w:t>
      </w:r>
      <w:proofErr w:type="spellStart"/>
      <w:r w:rsidRPr="00F81892">
        <w:rPr>
          <w:rFonts w:ascii="Times New Roman" w:hAnsi="Times New Roman"/>
          <w:kern w:val="32"/>
          <w:sz w:val="24"/>
          <w:szCs w:val="24"/>
        </w:rPr>
        <w:t>общепрофессионального</w:t>
      </w:r>
      <w:proofErr w:type="spellEnd"/>
      <w:r w:rsidRPr="00F81892">
        <w:rPr>
          <w:rFonts w:ascii="Times New Roman" w:hAnsi="Times New Roman"/>
          <w:kern w:val="32"/>
          <w:sz w:val="24"/>
          <w:szCs w:val="24"/>
        </w:rPr>
        <w:t xml:space="preserve"> цикла основной образовательной программы в соответствии с ФГОС СПО по </w:t>
      </w:r>
      <w:r w:rsidRPr="00F81892">
        <w:rPr>
          <w:rFonts w:ascii="Times New Roman" w:hAnsi="Times New Roman"/>
          <w:color w:val="000000"/>
          <w:kern w:val="32"/>
          <w:sz w:val="24"/>
          <w:szCs w:val="24"/>
        </w:rPr>
        <w:t>специальности</w:t>
      </w:r>
      <w:r w:rsidRPr="00F81892">
        <w:rPr>
          <w:rFonts w:ascii="Times New Roman" w:hAnsi="Times New Roman"/>
          <w:kern w:val="32"/>
          <w:sz w:val="24"/>
          <w:szCs w:val="24"/>
        </w:rPr>
        <w:t xml:space="preserve"> 35.02.16 Эксплуатация и ремонт сельскохозяйственной техники и оборудования.</w:t>
      </w:r>
    </w:p>
    <w:p w:rsidR="00482FC0" w:rsidRPr="00BD045C" w:rsidRDefault="00482FC0" w:rsidP="004A5BF1">
      <w:pPr>
        <w:spacing w:after="0"/>
        <w:rPr>
          <w:rFonts w:ascii="Times New Roman" w:hAnsi="Times New Roman"/>
          <w:b/>
          <w:sz w:val="24"/>
          <w:szCs w:val="24"/>
        </w:rPr>
      </w:pPr>
      <w:r>
        <w:rPr>
          <w:rFonts w:ascii="Times New Roman" w:hAnsi="Times New Roman"/>
          <w:b/>
          <w:sz w:val="24"/>
          <w:szCs w:val="24"/>
        </w:rPr>
        <w:t>1.</w:t>
      </w:r>
      <w:r w:rsidR="000D03AB">
        <w:rPr>
          <w:rFonts w:ascii="Times New Roman" w:hAnsi="Times New Roman"/>
          <w:b/>
          <w:sz w:val="24"/>
          <w:szCs w:val="24"/>
        </w:rPr>
        <w:t>2</w:t>
      </w:r>
      <w:r w:rsidR="004A5BF1">
        <w:rPr>
          <w:rFonts w:ascii="Times New Roman" w:hAnsi="Times New Roman"/>
          <w:b/>
          <w:sz w:val="24"/>
          <w:szCs w:val="24"/>
        </w:rPr>
        <w:t xml:space="preserve">. </w:t>
      </w:r>
      <w:r w:rsidRPr="00BD045C">
        <w:rPr>
          <w:rFonts w:ascii="Times New Roman" w:hAnsi="Times New Roman"/>
          <w:b/>
          <w:sz w:val="24"/>
          <w:szCs w:val="24"/>
        </w:rPr>
        <w:t>Цель и планируемые результаты освоения дисциплины:</w:t>
      </w:r>
    </w:p>
    <w:p w:rsidR="00482FC0" w:rsidRDefault="00482FC0" w:rsidP="000D03AB">
      <w:pPr>
        <w:suppressAutoHyphens/>
        <w:spacing w:after="0" w:line="240" w:lineRule="auto"/>
        <w:jc w:val="both"/>
        <w:rPr>
          <w:rFonts w:ascii="Times New Roman" w:hAnsi="Times New Roman"/>
          <w:sz w:val="24"/>
          <w:szCs w:val="24"/>
        </w:rPr>
      </w:pPr>
      <w:r w:rsidRPr="00BD045C">
        <w:rPr>
          <w:rFonts w:ascii="Times New Roman" w:hAnsi="Times New Roman"/>
          <w:sz w:val="24"/>
          <w:szCs w:val="24"/>
        </w:rPr>
        <w:t xml:space="preserve">В рамках программы учебной дисциплины </w:t>
      </w:r>
      <w:proofErr w:type="gramStart"/>
      <w:r w:rsidRPr="00BD045C">
        <w:rPr>
          <w:rFonts w:ascii="Times New Roman" w:hAnsi="Times New Roman"/>
          <w:sz w:val="24"/>
          <w:szCs w:val="24"/>
        </w:rPr>
        <w:t>обучающимися</w:t>
      </w:r>
      <w:proofErr w:type="gramEnd"/>
      <w:r w:rsidRPr="00BD045C">
        <w:rPr>
          <w:rFonts w:ascii="Times New Roman" w:hAnsi="Times New Roman"/>
          <w:sz w:val="24"/>
          <w:szCs w:val="24"/>
        </w:rPr>
        <w:t xml:space="preserve"> осваиваются умения и знания</w:t>
      </w:r>
    </w:p>
    <w:tbl>
      <w:tblPr>
        <w:tblW w:w="9356" w:type="dxa"/>
        <w:tblInd w:w="108" w:type="dxa"/>
        <w:tblLayout w:type="fixed"/>
        <w:tblLook w:val="0000"/>
      </w:tblPr>
      <w:tblGrid>
        <w:gridCol w:w="1276"/>
        <w:gridCol w:w="4111"/>
        <w:gridCol w:w="3969"/>
      </w:tblGrid>
      <w:tr w:rsidR="00482FC0" w:rsidRPr="00C76EE9" w:rsidTr="000D03AB">
        <w:trPr>
          <w:trHeight w:val="649"/>
        </w:trPr>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8D5C89" w:rsidRDefault="00482FC0"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8D5C89">
              <w:rPr>
                <w:rFonts w:ascii="Times New Roman" w:hAnsi="Times New Roman"/>
                <w:color w:val="000000"/>
                <w:position w:val="-1"/>
                <w:sz w:val="24"/>
                <w:szCs w:val="24"/>
              </w:rPr>
              <w:t>Код</w:t>
            </w:r>
          </w:p>
          <w:p w:rsidR="00482FC0" w:rsidRPr="008D5C89" w:rsidRDefault="00482FC0" w:rsidP="00B67052">
            <w:pPr>
              <w:widowControl w:val="0"/>
              <w:suppressAutoHyphens/>
              <w:autoSpaceDE w:val="0"/>
              <w:autoSpaceDN w:val="0"/>
              <w:adjustRightInd w:val="0"/>
              <w:spacing w:after="0" w:line="240" w:lineRule="auto"/>
              <w:ind w:right="-1"/>
              <w:jc w:val="center"/>
              <w:rPr>
                <w:rFonts w:ascii="Times New Roman" w:hAnsi="Times New Roman"/>
                <w:lang w:val="en-GB"/>
              </w:rPr>
            </w:pPr>
            <w:r w:rsidRPr="008D5C89">
              <w:rPr>
                <w:rFonts w:ascii="Times New Roman" w:hAnsi="Times New Roman"/>
                <w:color w:val="000000"/>
                <w:position w:val="-1"/>
                <w:sz w:val="24"/>
                <w:szCs w:val="24"/>
              </w:rPr>
              <w:t>ПК, ОК</w:t>
            </w:r>
          </w:p>
        </w:tc>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76EE9" w:rsidRDefault="00482FC0" w:rsidP="00B67052">
            <w:pPr>
              <w:widowControl w:val="0"/>
              <w:suppressAutoHyphens/>
              <w:autoSpaceDE w:val="0"/>
              <w:autoSpaceDN w:val="0"/>
              <w:adjustRightInd w:val="0"/>
              <w:spacing w:after="0" w:line="240" w:lineRule="auto"/>
              <w:ind w:right="-1"/>
              <w:jc w:val="center"/>
              <w:rPr>
                <w:rFonts w:ascii="Times New Roman" w:hAnsi="Times New Roman"/>
                <w:lang w:val="en-GB"/>
              </w:rPr>
            </w:pPr>
            <w:r w:rsidRPr="00C76EE9">
              <w:rPr>
                <w:rFonts w:ascii="Times New Roman" w:hAnsi="Times New Roman"/>
                <w:color w:val="000000"/>
                <w:position w:val="-1"/>
                <w:sz w:val="24"/>
                <w:szCs w:val="24"/>
              </w:rPr>
              <w:t>Умения</w:t>
            </w:r>
          </w:p>
        </w:tc>
        <w:tc>
          <w:tcPr>
            <w:tcW w:w="3969"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76EE9" w:rsidRDefault="00482FC0" w:rsidP="00B67052">
            <w:pPr>
              <w:widowControl w:val="0"/>
              <w:suppressAutoHyphens/>
              <w:autoSpaceDE w:val="0"/>
              <w:autoSpaceDN w:val="0"/>
              <w:adjustRightInd w:val="0"/>
              <w:spacing w:after="0" w:line="240" w:lineRule="auto"/>
              <w:ind w:right="-1"/>
              <w:jc w:val="center"/>
              <w:rPr>
                <w:rFonts w:ascii="Times New Roman" w:hAnsi="Times New Roman"/>
                <w:lang w:val="en-GB"/>
              </w:rPr>
            </w:pPr>
            <w:r w:rsidRPr="00C76EE9">
              <w:rPr>
                <w:rFonts w:ascii="Times New Roman" w:hAnsi="Times New Roman"/>
                <w:color w:val="000000"/>
                <w:position w:val="-1"/>
                <w:sz w:val="24"/>
                <w:szCs w:val="24"/>
              </w:rPr>
              <w:t>Знания</w:t>
            </w:r>
          </w:p>
        </w:tc>
      </w:tr>
      <w:tr w:rsidR="00482FC0" w:rsidRPr="00C76EE9" w:rsidTr="000D03AB">
        <w:trPr>
          <w:trHeight w:val="212"/>
        </w:trPr>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8D5C89" w:rsidRDefault="00482FC0"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8D5C89">
              <w:rPr>
                <w:rFonts w:ascii="Times New Roman" w:hAnsi="Times New Roman"/>
                <w:color w:val="000000"/>
                <w:position w:val="-1"/>
                <w:sz w:val="24"/>
                <w:szCs w:val="24"/>
              </w:rPr>
              <w:t>ОК 01</w:t>
            </w:r>
          </w:p>
          <w:p w:rsidR="00482FC0" w:rsidRPr="008D5C89" w:rsidRDefault="00482FC0"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8D5C89">
              <w:rPr>
                <w:rFonts w:ascii="Times New Roman" w:hAnsi="Times New Roman"/>
                <w:color w:val="000000"/>
                <w:position w:val="-1"/>
                <w:sz w:val="24"/>
                <w:szCs w:val="24"/>
              </w:rPr>
              <w:t>ОК 02</w:t>
            </w:r>
          </w:p>
          <w:p w:rsidR="00482FC0" w:rsidRPr="008D5C89" w:rsidRDefault="00482FC0"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8D5C89">
              <w:rPr>
                <w:rFonts w:ascii="Times New Roman" w:hAnsi="Times New Roman"/>
                <w:color w:val="000000"/>
                <w:position w:val="-1"/>
                <w:sz w:val="24"/>
                <w:szCs w:val="24"/>
              </w:rPr>
              <w:t>ОК 03</w:t>
            </w:r>
          </w:p>
          <w:p w:rsidR="00482FC0" w:rsidRPr="008D5C89" w:rsidRDefault="00482FC0"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8D5C89">
              <w:rPr>
                <w:rFonts w:ascii="Times New Roman" w:hAnsi="Times New Roman"/>
                <w:color w:val="000000"/>
                <w:position w:val="-1"/>
                <w:sz w:val="24"/>
                <w:szCs w:val="24"/>
              </w:rPr>
              <w:t>ОК 04</w:t>
            </w:r>
          </w:p>
          <w:p w:rsidR="00482FC0" w:rsidRPr="008D5C89" w:rsidRDefault="00482FC0"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8D5C89">
              <w:rPr>
                <w:rFonts w:ascii="Times New Roman" w:hAnsi="Times New Roman"/>
                <w:color w:val="000000"/>
                <w:position w:val="-1"/>
                <w:sz w:val="24"/>
                <w:szCs w:val="24"/>
              </w:rPr>
              <w:t>ОК 05</w:t>
            </w:r>
          </w:p>
          <w:p w:rsidR="00482FC0" w:rsidRPr="008D5C89" w:rsidRDefault="00482FC0"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8D5C89">
              <w:rPr>
                <w:rFonts w:ascii="Times New Roman" w:hAnsi="Times New Roman"/>
                <w:color w:val="000000"/>
                <w:position w:val="-1"/>
                <w:sz w:val="24"/>
                <w:szCs w:val="24"/>
              </w:rPr>
              <w:t>ОК 06</w:t>
            </w:r>
          </w:p>
          <w:p w:rsidR="00482FC0" w:rsidRPr="008D5C89" w:rsidRDefault="00482FC0"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8D5C89">
              <w:rPr>
                <w:rFonts w:ascii="Times New Roman" w:hAnsi="Times New Roman"/>
                <w:color w:val="000000"/>
                <w:position w:val="-1"/>
                <w:sz w:val="24"/>
                <w:szCs w:val="24"/>
              </w:rPr>
              <w:t>ОК 09</w:t>
            </w:r>
            <w:r w:rsidRPr="008D5C89">
              <w:rPr>
                <w:rFonts w:ascii="Times New Roman" w:hAnsi="Times New Roman"/>
                <w:color w:val="000000"/>
                <w:position w:val="-1"/>
                <w:sz w:val="24"/>
                <w:szCs w:val="24"/>
              </w:rPr>
              <w:br/>
            </w:r>
          </w:p>
          <w:p w:rsidR="00482FC0" w:rsidRPr="008D5C89" w:rsidRDefault="00482FC0" w:rsidP="00B67052">
            <w:pPr>
              <w:widowControl w:val="0"/>
              <w:suppressAutoHyphens/>
              <w:autoSpaceDE w:val="0"/>
              <w:autoSpaceDN w:val="0"/>
              <w:adjustRightInd w:val="0"/>
              <w:spacing w:after="0" w:line="240" w:lineRule="auto"/>
              <w:ind w:right="-1"/>
              <w:jc w:val="center"/>
              <w:rPr>
                <w:rFonts w:ascii="Times New Roman" w:hAnsi="Times New Roman"/>
                <w:lang w:val="en-GB"/>
              </w:rPr>
            </w:pPr>
          </w:p>
        </w:tc>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р</w:t>
            </w:r>
            <w:r w:rsidRPr="00C76EE9">
              <w:rPr>
                <w:rFonts w:ascii="Times New Roman" w:hAnsi="Times New Roman"/>
                <w:color w:val="000000"/>
                <w:position w:val="-1"/>
                <w:sz w:val="24"/>
                <w:szCs w:val="24"/>
              </w:rPr>
              <w:t>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составлять план действия; определять необходимые ресурсы;</w:t>
            </w:r>
          </w:p>
          <w:p w:rsidR="00482FC0" w:rsidRPr="00C76EE9" w:rsidRDefault="00482FC0" w:rsidP="00B67052">
            <w:pPr>
              <w:widowControl w:val="0"/>
              <w:suppressAutoHyphens/>
              <w:autoSpaceDE w:val="0"/>
              <w:autoSpaceDN w:val="0"/>
              <w:adjustRightInd w:val="0"/>
              <w:spacing w:after="0" w:line="240" w:lineRule="auto"/>
              <w:ind w:firstLine="313"/>
              <w:jc w:val="both"/>
              <w:rPr>
                <w:rFonts w:ascii="Times New Roman" w:hAnsi="Times New Roman"/>
                <w:color w:val="000000"/>
                <w:position w:val="-1"/>
                <w:sz w:val="24"/>
                <w:szCs w:val="24"/>
              </w:rPr>
            </w:pPr>
            <w:proofErr w:type="gramStart"/>
            <w:r w:rsidRPr="00C76EE9">
              <w:rPr>
                <w:rFonts w:ascii="Times New Roman" w:hAnsi="Times New Roman"/>
                <w:color w:val="000000"/>
                <w:position w:val="-1"/>
                <w:sz w:val="24"/>
                <w:szCs w:val="24"/>
              </w:rPr>
              <w:t>владеть актуальными методами работы в профессиональной и смежных сферах; реализовывать</w:t>
            </w:r>
            <w:proofErr w:type="gramEnd"/>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составленный план; оценивать результат и последствия своих действий (самостоятельно или с помощью наставника)</w:t>
            </w:r>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использовать современное программное обеспечение; использовать различные цифровые средства для решения профессиональных задач.</w:t>
            </w:r>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Определять актуальность нормативно-правовой документации в профессиональной деятельности; </w:t>
            </w:r>
            <w:r w:rsidRPr="00C76EE9">
              <w:rPr>
                <w:rFonts w:ascii="Times New Roman" w:hAnsi="Times New Roman"/>
                <w:color w:val="000000"/>
                <w:position w:val="-1"/>
              </w:rPr>
              <w:t xml:space="preserve">применять современную научную профессиональную терминологию; </w:t>
            </w:r>
            <w:r w:rsidRPr="00C76EE9">
              <w:rPr>
                <w:rFonts w:ascii="Times New Roman" w:hAnsi="Times New Roman"/>
                <w:color w:val="000000"/>
                <w:position w:val="-1"/>
                <w:sz w:val="24"/>
                <w:szCs w:val="24"/>
              </w:rPr>
              <w:lastRenderedPageBreak/>
              <w:t>определять и выстраивать траектории профессионального развития и самообразования</w:t>
            </w:r>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о</w:t>
            </w:r>
            <w:r w:rsidRPr="00C76EE9">
              <w:rPr>
                <w:rFonts w:ascii="Times New Roman" w:hAnsi="Times New Roman"/>
                <w:color w:val="000000"/>
                <w:position w:val="-1"/>
                <w:sz w:val="24"/>
                <w:szCs w:val="24"/>
              </w:rPr>
              <w:t>рганизовывать работу коллектива и команды; взаимодействовать с коллегами, руководством, клиентами в ходе профессиональной деятельности</w:t>
            </w:r>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г</w:t>
            </w:r>
            <w:r w:rsidRPr="00C76EE9">
              <w:rPr>
                <w:rFonts w:ascii="Times New Roman" w:hAnsi="Times New Roman"/>
                <w:color w:val="000000"/>
                <w:position w:val="-1"/>
                <w:sz w:val="24"/>
                <w:szCs w:val="24"/>
              </w:rPr>
              <w:t>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482FC0" w:rsidRPr="00743C48"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о</w:t>
            </w:r>
            <w:r w:rsidRPr="00C76EE9">
              <w:rPr>
                <w:rFonts w:ascii="Times New Roman" w:hAnsi="Times New Roman"/>
                <w:color w:val="000000"/>
                <w:position w:val="-1"/>
                <w:sz w:val="24"/>
                <w:szCs w:val="24"/>
              </w:rPr>
              <w:t xml:space="preserve">писывать значимость своей </w:t>
            </w:r>
            <w:r w:rsidRPr="004C1C6E">
              <w:rPr>
                <w:rFonts w:ascii="Times New Roman" w:hAnsi="Times New Roman"/>
                <w:color w:val="000000"/>
                <w:position w:val="-1"/>
                <w:sz w:val="24"/>
                <w:szCs w:val="24"/>
              </w:rPr>
              <w:t>профессии;</w:t>
            </w:r>
            <w:r w:rsidRPr="00C76EE9">
              <w:rPr>
                <w:rFonts w:ascii="Times New Roman" w:hAnsi="Times New Roman"/>
                <w:i/>
                <w:iCs/>
                <w:color w:val="000000"/>
                <w:position w:val="-1"/>
                <w:sz w:val="24"/>
                <w:szCs w:val="24"/>
              </w:rPr>
              <w:t xml:space="preserve"> </w:t>
            </w:r>
            <w:r w:rsidRPr="00C76EE9">
              <w:rPr>
                <w:rFonts w:ascii="Times New Roman" w:hAnsi="Times New Roman"/>
                <w:color w:val="000000"/>
                <w:position w:val="-1"/>
                <w:sz w:val="24"/>
                <w:szCs w:val="24"/>
              </w:rPr>
              <w:t xml:space="preserve">применять стандарты </w:t>
            </w:r>
            <w:proofErr w:type="spellStart"/>
            <w:r w:rsidRPr="00C76EE9">
              <w:rPr>
                <w:rFonts w:ascii="Times New Roman" w:hAnsi="Times New Roman"/>
                <w:color w:val="000000"/>
                <w:position w:val="-1"/>
                <w:sz w:val="24"/>
                <w:szCs w:val="24"/>
              </w:rPr>
              <w:t>антикоррупционного</w:t>
            </w:r>
            <w:proofErr w:type="spellEnd"/>
            <w:r w:rsidRPr="00C76EE9">
              <w:rPr>
                <w:rFonts w:ascii="Times New Roman" w:hAnsi="Times New Roman"/>
                <w:color w:val="000000"/>
                <w:position w:val="-1"/>
                <w:sz w:val="24"/>
                <w:szCs w:val="24"/>
              </w:rPr>
              <w:t xml:space="preserve"> поведения</w:t>
            </w:r>
          </w:p>
        </w:tc>
        <w:tc>
          <w:tcPr>
            <w:tcW w:w="3969"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76EE9" w:rsidRDefault="00482FC0" w:rsidP="00B67052">
            <w:pPr>
              <w:widowControl w:val="0"/>
              <w:suppressAutoHyphens/>
              <w:autoSpaceDE w:val="0"/>
              <w:autoSpaceDN w:val="0"/>
              <w:adjustRightInd w:val="0"/>
              <w:spacing w:after="0" w:line="240" w:lineRule="auto"/>
              <w:ind w:firstLine="10"/>
              <w:jc w:val="both"/>
              <w:rPr>
                <w:rFonts w:ascii="Times New Roman" w:hAnsi="Times New Roman"/>
                <w:color w:val="000000"/>
                <w:position w:val="-1"/>
                <w:sz w:val="24"/>
                <w:szCs w:val="24"/>
              </w:rPr>
            </w:pPr>
            <w:r>
              <w:rPr>
                <w:rFonts w:ascii="Times New Roman" w:hAnsi="Times New Roman"/>
                <w:color w:val="000000"/>
                <w:position w:val="-1"/>
                <w:sz w:val="24"/>
                <w:szCs w:val="24"/>
              </w:rPr>
              <w:lastRenderedPageBreak/>
              <w:t>а</w:t>
            </w:r>
            <w:r w:rsidRPr="00C76EE9">
              <w:rPr>
                <w:rFonts w:ascii="Times New Roman" w:hAnsi="Times New Roman"/>
                <w:color w:val="000000"/>
                <w:position w:val="-1"/>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482FC0" w:rsidRPr="00C76EE9" w:rsidRDefault="00482FC0" w:rsidP="00B67052">
            <w:pPr>
              <w:widowControl w:val="0"/>
              <w:suppressAutoHyphens/>
              <w:autoSpaceDE w:val="0"/>
              <w:autoSpaceDN w:val="0"/>
              <w:adjustRightInd w:val="0"/>
              <w:spacing w:after="0" w:line="240" w:lineRule="auto"/>
              <w:ind w:firstLine="313"/>
              <w:jc w:val="both"/>
              <w:rPr>
                <w:rFonts w:ascii="Times New Roman" w:hAnsi="Times New Roman"/>
                <w:color w:val="000000"/>
                <w:position w:val="-1"/>
                <w:sz w:val="24"/>
                <w:szCs w:val="24"/>
              </w:rPr>
            </w:pPr>
            <w:proofErr w:type="gramStart"/>
            <w:r w:rsidRPr="00C76EE9">
              <w:rPr>
                <w:rFonts w:ascii="Times New Roman" w:hAnsi="Times New Roman"/>
                <w:color w:val="000000"/>
                <w:position w:val="-1"/>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roofErr w:type="gramEnd"/>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 современные средства и устройства информатизации; порядок их применения и программное обеспечение в профессиональной </w:t>
            </w:r>
            <w:proofErr w:type="gramStart"/>
            <w:r w:rsidRPr="00C76EE9">
              <w:rPr>
                <w:rFonts w:ascii="Times New Roman" w:hAnsi="Times New Roman"/>
                <w:color w:val="000000"/>
                <w:position w:val="-1"/>
                <w:sz w:val="24"/>
                <w:szCs w:val="24"/>
              </w:rPr>
              <w:t>деятельности</w:t>
            </w:r>
            <w:proofErr w:type="gramEnd"/>
            <w:r w:rsidRPr="00C76EE9">
              <w:rPr>
                <w:rFonts w:ascii="Times New Roman" w:hAnsi="Times New Roman"/>
                <w:color w:val="000000"/>
                <w:position w:val="-1"/>
                <w:sz w:val="24"/>
                <w:szCs w:val="24"/>
              </w:rPr>
              <w:t xml:space="preserve"> в том числе с использованием цифровых средств.</w:t>
            </w:r>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rPr>
            </w:pPr>
            <w:r w:rsidRPr="00C76EE9">
              <w:rPr>
                <w:rFonts w:ascii="Times New Roman" w:hAnsi="Times New Roman"/>
                <w:color w:val="000000"/>
                <w:position w:val="-1"/>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w:t>
            </w:r>
            <w:r>
              <w:rPr>
                <w:rFonts w:ascii="Times New Roman" w:hAnsi="Times New Roman"/>
                <w:color w:val="000000"/>
                <w:position w:val="-1"/>
                <w:sz w:val="24"/>
                <w:szCs w:val="24"/>
              </w:rPr>
              <w:t xml:space="preserve">; </w:t>
            </w:r>
            <w:r w:rsidRPr="00C76EE9">
              <w:rPr>
                <w:rFonts w:ascii="Times New Roman" w:hAnsi="Times New Roman"/>
                <w:color w:val="000000"/>
                <w:position w:val="-1"/>
                <w:sz w:val="24"/>
                <w:szCs w:val="24"/>
              </w:rPr>
              <w:t xml:space="preserve">основы деятельности коллектива, </w:t>
            </w:r>
            <w:r w:rsidRPr="00C76EE9">
              <w:rPr>
                <w:rFonts w:ascii="Times New Roman" w:hAnsi="Times New Roman"/>
                <w:color w:val="000000"/>
                <w:position w:val="-1"/>
                <w:sz w:val="24"/>
                <w:szCs w:val="24"/>
              </w:rPr>
              <w:lastRenderedPageBreak/>
              <w:t>психологические особенности личности; основы проектной деятельности</w:t>
            </w:r>
            <w:r w:rsidRPr="00C76EE9">
              <w:rPr>
                <w:rFonts w:ascii="Times New Roman" w:hAnsi="Times New Roman"/>
                <w:color w:val="000000"/>
                <w:position w:val="-1"/>
              </w:rPr>
              <w:t>.</w:t>
            </w:r>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Особенности социального и культурного контекста; правила оформления документов и построения устных сообщений</w:t>
            </w:r>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Сущность гражданско-патриотической позиции, общечеловеческих ценностей; значимость профессиональной деятельности по профессии; стандарты </w:t>
            </w:r>
            <w:proofErr w:type="spellStart"/>
            <w:r w:rsidRPr="00C76EE9">
              <w:rPr>
                <w:rFonts w:ascii="Times New Roman" w:hAnsi="Times New Roman"/>
                <w:color w:val="000000"/>
                <w:position w:val="-1"/>
                <w:sz w:val="24"/>
                <w:szCs w:val="24"/>
              </w:rPr>
              <w:t>антикоррупционного</w:t>
            </w:r>
            <w:proofErr w:type="spellEnd"/>
            <w:r w:rsidRPr="00C76EE9">
              <w:rPr>
                <w:rFonts w:ascii="Times New Roman" w:hAnsi="Times New Roman"/>
                <w:color w:val="000000"/>
                <w:position w:val="-1"/>
                <w:sz w:val="24"/>
                <w:szCs w:val="24"/>
              </w:rPr>
              <w:t xml:space="preserve"> поведения и последствия его нарушения</w:t>
            </w:r>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p>
          <w:p w:rsidR="00482FC0" w:rsidRPr="00C76EE9" w:rsidRDefault="00482FC0" w:rsidP="00B67052">
            <w:pPr>
              <w:widowControl w:val="0"/>
              <w:suppressAutoHyphens/>
              <w:autoSpaceDE w:val="0"/>
              <w:autoSpaceDN w:val="0"/>
              <w:adjustRightInd w:val="0"/>
              <w:spacing w:after="0" w:line="240" w:lineRule="auto"/>
              <w:jc w:val="both"/>
              <w:rPr>
                <w:rFonts w:ascii="Times New Roman" w:hAnsi="Times New Roman"/>
              </w:rPr>
            </w:pPr>
          </w:p>
        </w:tc>
      </w:tr>
    </w:tbl>
    <w:p w:rsidR="00482FC0" w:rsidRDefault="00482FC0" w:rsidP="00482FC0">
      <w:pPr>
        <w:suppressAutoHyphens/>
        <w:spacing w:after="240" w:line="240" w:lineRule="auto"/>
        <w:rPr>
          <w:rFonts w:ascii="Times New Roman" w:hAnsi="Times New Roman" w:cs="Times New Roman"/>
        </w:rPr>
      </w:pPr>
    </w:p>
    <w:p w:rsidR="004A5BF1" w:rsidRDefault="004A5BF1" w:rsidP="00482FC0">
      <w:pPr>
        <w:suppressAutoHyphens/>
        <w:spacing w:after="240" w:line="240" w:lineRule="auto"/>
        <w:rPr>
          <w:rFonts w:ascii="Times New Roman" w:hAnsi="Times New Roman"/>
          <w:b/>
          <w:sz w:val="24"/>
          <w:szCs w:val="24"/>
        </w:rPr>
      </w:pPr>
      <w:r>
        <w:rPr>
          <w:rFonts w:ascii="Times New Roman" w:hAnsi="Times New Roman"/>
          <w:b/>
          <w:sz w:val="24"/>
          <w:szCs w:val="24"/>
        </w:rPr>
        <w:t>2.СТРУКТУРА И СОДЕРЖАНИЕ УЧЕБНОЙ ДИСЦИПЛИНЫ</w:t>
      </w:r>
    </w:p>
    <w:p w:rsidR="00482FC0" w:rsidRPr="00BD045C" w:rsidRDefault="00482FC0" w:rsidP="00482FC0">
      <w:pPr>
        <w:suppressAutoHyphens/>
        <w:spacing w:after="240" w:line="240" w:lineRule="auto"/>
        <w:rPr>
          <w:rFonts w:ascii="Times New Roman" w:hAnsi="Times New Roman"/>
          <w:b/>
          <w:sz w:val="24"/>
          <w:szCs w:val="24"/>
        </w:rPr>
      </w:pPr>
      <w:r>
        <w:rPr>
          <w:rFonts w:ascii="Times New Roman" w:hAnsi="Times New Roman"/>
          <w:b/>
          <w:sz w:val="24"/>
          <w:szCs w:val="24"/>
        </w:rPr>
        <w:t xml:space="preserve">2. </w:t>
      </w:r>
      <w:r w:rsidRPr="00BD045C">
        <w:rPr>
          <w:rFonts w:ascii="Times New Roman" w:hAnsi="Times New Roman"/>
          <w:b/>
          <w:sz w:val="24"/>
          <w:szCs w:val="24"/>
        </w:rPr>
        <w:t xml:space="preserve"> Объем учебной дисциплины и виды учебной работы</w:t>
      </w:r>
    </w:p>
    <w:tbl>
      <w:tblPr>
        <w:tblW w:w="4888"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6949"/>
        <w:gridCol w:w="2408"/>
      </w:tblGrid>
      <w:tr w:rsidR="00482FC0" w:rsidRPr="00BA54AF" w:rsidTr="000D03AB">
        <w:trPr>
          <w:trHeight w:val="490"/>
        </w:trPr>
        <w:tc>
          <w:tcPr>
            <w:tcW w:w="3713" w:type="pct"/>
            <w:vAlign w:val="center"/>
          </w:tcPr>
          <w:p w:rsidR="00482FC0" w:rsidRPr="00BA54AF" w:rsidRDefault="00482FC0" w:rsidP="00B67052">
            <w:pPr>
              <w:suppressAutoHyphens/>
              <w:rPr>
                <w:rFonts w:ascii="Times New Roman" w:hAnsi="Times New Roman"/>
                <w:b/>
                <w:sz w:val="24"/>
                <w:szCs w:val="24"/>
              </w:rPr>
            </w:pPr>
            <w:r w:rsidRPr="00BA54AF">
              <w:rPr>
                <w:rFonts w:ascii="Times New Roman" w:hAnsi="Times New Roman"/>
                <w:b/>
                <w:sz w:val="24"/>
                <w:szCs w:val="24"/>
              </w:rPr>
              <w:t>Вид учебной работы</w:t>
            </w:r>
          </w:p>
        </w:tc>
        <w:tc>
          <w:tcPr>
            <w:tcW w:w="1287" w:type="pct"/>
            <w:vAlign w:val="center"/>
          </w:tcPr>
          <w:p w:rsidR="00482FC0" w:rsidRPr="00BA54AF" w:rsidRDefault="00482FC0" w:rsidP="00B67052">
            <w:pPr>
              <w:suppressAutoHyphens/>
              <w:rPr>
                <w:rFonts w:ascii="Times New Roman" w:hAnsi="Times New Roman"/>
                <w:b/>
                <w:iCs/>
                <w:sz w:val="24"/>
                <w:szCs w:val="24"/>
              </w:rPr>
            </w:pPr>
            <w:r w:rsidRPr="00BA54AF">
              <w:rPr>
                <w:rFonts w:ascii="Times New Roman" w:hAnsi="Times New Roman"/>
                <w:b/>
                <w:iCs/>
                <w:sz w:val="24"/>
                <w:szCs w:val="24"/>
              </w:rPr>
              <w:t>Объем в часах</w:t>
            </w:r>
          </w:p>
        </w:tc>
      </w:tr>
      <w:tr w:rsidR="00482FC0" w:rsidRPr="00BA54AF" w:rsidTr="000D03AB">
        <w:trPr>
          <w:trHeight w:val="490"/>
        </w:trPr>
        <w:tc>
          <w:tcPr>
            <w:tcW w:w="3713" w:type="pct"/>
            <w:vAlign w:val="center"/>
          </w:tcPr>
          <w:p w:rsidR="00482FC0" w:rsidRPr="00BA54AF" w:rsidRDefault="00482FC0" w:rsidP="00B67052">
            <w:pPr>
              <w:suppressAutoHyphens/>
              <w:spacing w:after="0"/>
              <w:rPr>
                <w:rFonts w:ascii="Times New Roman" w:hAnsi="Times New Roman"/>
                <w:b/>
                <w:sz w:val="24"/>
                <w:szCs w:val="24"/>
              </w:rPr>
            </w:pPr>
            <w:r w:rsidRPr="00BA54AF">
              <w:rPr>
                <w:rFonts w:ascii="Times New Roman" w:hAnsi="Times New Roman"/>
                <w:b/>
                <w:sz w:val="24"/>
                <w:szCs w:val="24"/>
              </w:rPr>
              <w:t>Объем образовательной программы учебной дисциплины</w:t>
            </w:r>
          </w:p>
        </w:tc>
        <w:tc>
          <w:tcPr>
            <w:tcW w:w="1287" w:type="pct"/>
            <w:vAlign w:val="center"/>
          </w:tcPr>
          <w:p w:rsidR="00482FC0" w:rsidRPr="00BA54AF" w:rsidRDefault="00482FC0" w:rsidP="00B67052">
            <w:pPr>
              <w:suppressAutoHyphens/>
              <w:spacing w:after="0"/>
              <w:rPr>
                <w:rFonts w:ascii="Times New Roman" w:hAnsi="Times New Roman"/>
                <w:iCs/>
                <w:sz w:val="24"/>
                <w:szCs w:val="24"/>
              </w:rPr>
            </w:pPr>
            <w:r>
              <w:rPr>
                <w:rFonts w:ascii="Times New Roman" w:hAnsi="Times New Roman"/>
                <w:iCs/>
                <w:sz w:val="24"/>
                <w:szCs w:val="24"/>
              </w:rPr>
              <w:t>36</w:t>
            </w:r>
          </w:p>
        </w:tc>
      </w:tr>
      <w:tr w:rsidR="00482FC0" w:rsidRPr="00BA54AF" w:rsidTr="000D03AB">
        <w:trPr>
          <w:trHeight w:val="490"/>
        </w:trPr>
        <w:tc>
          <w:tcPr>
            <w:tcW w:w="3713" w:type="pct"/>
            <w:shd w:val="clear" w:color="auto" w:fill="auto"/>
            <w:vAlign w:val="center"/>
          </w:tcPr>
          <w:p w:rsidR="00482FC0" w:rsidRPr="00BA54AF" w:rsidRDefault="00482FC0" w:rsidP="00B67052">
            <w:pPr>
              <w:suppressAutoHyphens/>
              <w:spacing w:after="0"/>
              <w:rPr>
                <w:rFonts w:ascii="Times New Roman" w:hAnsi="Times New Roman"/>
                <w:b/>
                <w:sz w:val="24"/>
                <w:szCs w:val="24"/>
              </w:rPr>
            </w:pPr>
            <w:r w:rsidRPr="00BA54AF">
              <w:rPr>
                <w:rFonts w:ascii="Times New Roman" w:hAnsi="Times New Roman"/>
                <w:b/>
                <w:sz w:val="24"/>
                <w:szCs w:val="24"/>
              </w:rPr>
              <w:t>в т.ч. в форме практической подготовки</w:t>
            </w:r>
          </w:p>
        </w:tc>
        <w:tc>
          <w:tcPr>
            <w:tcW w:w="1287" w:type="pct"/>
            <w:shd w:val="clear" w:color="auto" w:fill="auto"/>
            <w:vAlign w:val="center"/>
          </w:tcPr>
          <w:p w:rsidR="00482FC0" w:rsidRPr="00BA54AF" w:rsidRDefault="002814F3" w:rsidP="00B67052">
            <w:pPr>
              <w:suppressAutoHyphens/>
              <w:spacing w:after="0"/>
              <w:rPr>
                <w:rFonts w:ascii="Times New Roman" w:hAnsi="Times New Roman"/>
                <w:iCs/>
                <w:sz w:val="24"/>
                <w:szCs w:val="24"/>
              </w:rPr>
            </w:pPr>
            <w:r>
              <w:rPr>
                <w:rFonts w:ascii="Times New Roman" w:hAnsi="Times New Roman"/>
                <w:iCs/>
                <w:sz w:val="24"/>
                <w:szCs w:val="24"/>
              </w:rPr>
              <w:t>10</w:t>
            </w:r>
          </w:p>
        </w:tc>
      </w:tr>
      <w:tr w:rsidR="00482FC0" w:rsidRPr="00BA54AF" w:rsidTr="000D03AB">
        <w:trPr>
          <w:trHeight w:val="336"/>
        </w:trPr>
        <w:tc>
          <w:tcPr>
            <w:tcW w:w="5000" w:type="pct"/>
            <w:gridSpan w:val="2"/>
            <w:vAlign w:val="center"/>
          </w:tcPr>
          <w:p w:rsidR="00482FC0" w:rsidRPr="00BA54AF" w:rsidRDefault="00482FC0" w:rsidP="00B67052">
            <w:pPr>
              <w:suppressAutoHyphens/>
              <w:spacing w:after="0"/>
              <w:rPr>
                <w:rFonts w:ascii="Times New Roman" w:hAnsi="Times New Roman"/>
                <w:iCs/>
                <w:sz w:val="24"/>
                <w:szCs w:val="24"/>
              </w:rPr>
            </w:pPr>
            <w:r w:rsidRPr="00BA54AF">
              <w:rPr>
                <w:rFonts w:ascii="Times New Roman" w:hAnsi="Times New Roman"/>
                <w:sz w:val="24"/>
                <w:szCs w:val="24"/>
              </w:rPr>
              <w:t>в т. ч.:</w:t>
            </w:r>
          </w:p>
        </w:tc>
      </w:tr>
      <w:tr w:rsidR="00482FC0" w:rsidRPr="00BA54AF" w:rsidTr="000D03AB">
        <w:trPr>
          <w:trHeight w:val="490"/>
        </w:trPr>
        <w:tc>
          <w:tcPr>
            <w:tcW w:w="3713" w:type="pct"/>
            <w:vAlign w:val="center"/>
          </w:tcPr>
          <w:p w:rsidR="00482FC0" w:rsidRPr="00BA54AF" w:rsidRDefault="00482FC0" w:rsidP="00B67052">
            <w:pPr>
              <w:suppressAutoHyphens/>
              <w:spacing w:after="0"/>
              <w:rPr>
                <w:rFonts w:ascii="Times New Roman" w:hAnsi="Times New Roman"/>
                <w:sz w:val="24"/>
                <w:szCs w:val="24"/>
              </w:rPr>
            </w:pPr>
            <w:r w:rsidRPr="00BA54AF">
              <w:rPr>
                <w:rFonts w:ascii="Times New Roman" w:hAnsi="Times New Roman"/>
                <w:sz w:val="24"/>
                <w:szCs w:val="24"/>
              </w:rPr>
              <w:t>теоретическое обучение</w:t>
            </w:r>
          </w:p>
        </w:tc>
        <w:tc>
          <w:tcPr>
            <w:tcW w:w="1287" w:type="pct"/>
            <w:vAlign w:val="center"/>
          </w:tcPr>
          <w:p w:rsidR="00482FC0" w:rsidRPr="00942469" w:rsidRDefault="00482FC0" w:rsidP="00B67052">
            <w:pPr>
              <w:suppressAutoHyphens/>
              <w:spacing w:after="0"/>
              <w:rPr>
                <w:rFonts w:ascii="Times New Roman" w:hAnsi="Times New Roman"/>
                <w:iCs/>
                <w:sz w:val="24"/>
                <w:szCs w:val="24"/>
              </w:rPr>
            </w:pPr>
            <w:r w:rsidRPr="00942469">
              <w:rPr>
                <w:rFonts w:ascii="Times New Roman" w:hAnsi="Times New Roman"/>
                <w:iCs/>
                <w:sz w:val="24"/>
                <w:szCs w:val="24"/>
              </w:rPr>
              <w:t>22</w:t>
            </w:r>
          </w:p>
        </w:tc>
      </w:tr>
      <w:tr w:rsidR="00482FC0" w:rsidRPr="00BA54AF" w:rsidTr="000D03AB">
        <w:trPr>
          <w:trHeight w:val="490"/>
        </w:trPr>
        <w:tc>
          <w:tcPr>
            <w:tcW w:w="3713" w:type="pct"/>
            <w:vAlign w:val="center"/>
          </w:tcPr>
          <w:p w:rsidR="00482FC0" w:rsidRPr="00BA54AF" w:rsidRDefault="00482FC0" w:rsidP="00B67052">
            <w:pPr>
              <w:suppressAutoHyphens/>
              <w:spacing w:after="0"/>
              <w:rPr>
                <w:rFonts w:ascii="Times New Roman" w:hAnsi="Times New Roman"/>
                <w:sz w:val="24"/>
                <w:szCs w:val="24"/>
              </w:rPr>
            </w:pPr>
            <w:r w:rsidRPr="00BA54AF">
              <w:rPr>
                <w:rFonts w:ascii="Times New Roman" w:hAnsi="Times New Roman"/>
                <w:sz w:val="24"/>
                <w:szCs w:val="24"/>
              </w:rPr>
              <w:t>лабораторные работы</w:t>
            </w:r>
            <w:r w:rsidRPr="00BA54AF">
              <w:rPr>
                <w:rFonts w:ascii="Times New Roman" w:hAnsi="Times New Roman"/>
                <w:i/>
                <w:sz w:val="24"/>
                <w:szCs w:val="24"/>
              </w:rPr>
              <w:t xml:space="preserve"> </w:t>
            </w:r>
          </w:p>
        </w:tc>
        <w:tc>
          <w:tcPr>
            <w:tcW w:w="1287" w:type="pct"/>
            <w:vAlign w:val="center"/>
          </w:tcPr>
          <w:p w:rsidR="00482FC0" w:rsidRPr="00BD6E49" w:rsidRDefault="00482FC0" w:rsidP="00B67052">
            <w:pPr>
              <w:suppressAutoHyphens/>
              <w:spacing w:after="0"/>
              <w:rPr>
                <w:rFonts w:ascii="Times New Roman" w:hAnsi="Times New Roman"/>
                <w:iCs/>
                <w:sz w:val="24"/>
                <w:szCs w:val="24"/>
              </w:rPr>
            </w:pPr>
            <w:r>
              <w:rPr>
                <w:rFonts w:ascii="Times New Roman" w:hAnsi="Times New Roman"/>
                <w:iCs/>
                <w:sz w:val="24"/>
                <w:szCs w:val="24"/>
              </w:rPr>
              <w:t>-</w:t>
            </w:r>
          </w:p>
        </w:tc>
      </w:tr>
      <w:tr w:rsidR="00482FC0" w:rsidRPr="00BA54AF" w:rsidTr="000D03AB">
        <w:trPr>
          <w:trHeight w:val="490"/>
        </w:trPr>
        <w:tc>
          <w:tcPr>
            <w:tcW w:w="3713" w:type="pct"/>
            <w:vAlign w:val="center"/>
          </w:tcPr>
          <w:p w:rsidR="00482FC0" w:rsidRPr="00BA54AF" w:rsidRDefault="00482FC0" w:rsidP="00B67052">
            <w:pPr>
              <w:suppressAutoHyphens/>
              <w:spacing w:after="0"/>
              <w:rPr>
                <w:rFonts w:ascii="Times New Roman" w:hAnsi="Times New Roman"/>
                <w:sz w:val="24"/>
                <w:szCs w:val="24"/>
              </w:rPr>
            </w:pPr>
            <w:r w:rsidRPr="00BA54AF">
              <w:rPr>
                <w:rFonts w:ascii="Times New Roman" w:hAnsi="Times New Roman"/>
                <w:sz w:val="24"/>
                <w:szCs w:val="24"/>
              </w:rPr>
              <w:t>практические занятия</w:t>
            </w:r>
            <w:r w:rsidRPr="00BA54AF">
              <w:rPr>
                <w:rFonts w:ascii="Times New Roman" w:hAnsi="Times New Roman"/>
                <w:i/>
                <w:sz w:val="24"/>
                <w:szCs w:val="24"/>
              </w:rPr>
              <w:t xml:space="preserve"> </w:t>
            </w:r>
          </w:p>
        </w:tc>
        <w:tc>
          <w:tcPr>
            <w:tcW w:w="1287" w:type="pct"/>
            <w:vAlign w:val="center"/>
          </w:tcPr>
          <w:p w:rsidR="00482FC0" w:rsidRPr="00BD6E49" w:rsidRDefault="00482FC0" w:rsidP="00B67052">
            <w:pPr>
              <w:suppressAutoHyphens/>
              <w:spacing w:after="0"/>
              <w:rPr>
                <w:rFonts w:ascii="Times New Roman" w:hAnsi="Times New Roman"/>
                <w:iCs/>
                <w:sz w:val="24"/>
                <w:szCs w:val="24"/>
              </w:rPr>
            </w:pPr>
            <w:r>
              <w:rPr>
                <w:rFonts w:ascii="Times New Roman" w:hAnsi="Times New Roman"/>
                <w:iCs/>
                <w:sz w:val="24"/>
                <w:szCs w:val="24"/>
              </w:rPr>
              <w:t>12</w:t>
            </w:r>
          </w:p>
        </w:tc>
      </w:tr>
      <w:tr w:rsidR="00482FC0" w:rsidRPr="00BA54AF" w:rsidTr="000D03AB">
        <w:trPr>
          <w:trHeight w:val="490"/>
        </w:trPr>
        <w:tc>
          <w:tcPr>
            <w:tcW w:w="3713" w:type="pct"/>
            <w:vAlign w:val="center"/>
          </w:tcPr>
          <w:p w:rsidR="00482FC0" w:rsidRPr="00BA54AF" w:rsidRDefault="00482FC0" w:rsidP="00B67052">
            <w:pPr>
              <w:suppressAutoHyphens/>
              <w:spacing w:after="0"/>
              <w:rPr>
                <w:rFonts w:ascii="Times New Roman" w:hAnsi="Times New Roman"/>
                <w:sz w:val="24"/>
                <w:szCs w:val="24"/>
              </w:rPr>
            </w:pPr>
            <w:r w:rsidRPr="00BA54AF">
              <w:rPr>
                <w:rFonts w:ascii="Times New Roman" w:hAnsi="Times New Roman"/>
                <w:sz w:val="24"/>
                <w:szCs w:val="24"/>
              </w:rPr>
              <w:t xml:space="preserve">курсовая работа (проект) </w:t>
            </w:r>
          </w:p>
        </w:tc>
        <w:tc>
          <w:tcPr>
            <w:tcW w:w="1287" w:type="pct"/>
            <w:vAlign w:val="center"/>
          </w:tcPr>
          <w:p w:rsidR="00482FC0" w:rsidRPr="00BA54AF" w:rsidRDefault="00482FC0" w:rsidP="00B67052">
            <w:pPr>
              <w:suppressAutoHyphens/>
              <w:spacing w:after="0"/>
              <w:rPr>
                <w:rFonts w:ascii="Times New Roman" w:hAnsi="Times New Roman"/>
                <w:iCs/>
                <w:sz w:val="24"/>
                <w:szCs w:val="24"/>
              </w:rPr>
            </w:pPr>
            <w:r w:rsidRPr="00BA54AF">
              <w:rPr>
                <w:rFonts w:ascii="Times New Roman" w:hAnsi="Times New Roman"/>
                <w:iCs/>
                <w:sz w:val="24"/>
                <w:szCs w:val="24"/>
              </w:rPr>
              <w:t>*</w:t>
            </w:r>
          </w:p>
        </w:tc>
      </w:tr>
      <w:tr w:rsidR="00482FC0" w:rsidRPr="00BA54AF" w:rsidTr="000D03AB">
        <w:trPr>
          <w:trHeight w:val="267"/>
        </w:trPr>
        <w:tc>
          <w:tcPr>
            <w:tcW w:w="3713" w:type="pct"/>
            <w:vAlign w:val="center"/>
          </w:tcPr>
          <w:p w:rsidR="00482FC0" w:rsidRPr="00BA54AF" w:rsidRDefault="00482FC0" w:rsidP="00B67052">
            <w:pPr>
              <w:suppressAutoHyphens/>
              <w:spacing w:after="0"/>
              <w:rPr>
                <w:rFonts w:ascii="Times New Roman" w:hAnsi="Times New Roman"/>
                <w:i/>
                <w:sz w:val="24"/>
                <w:szCs w:val="24"/>
              </w:rPr>
            </w:pPr>
            <w:r w:rsidRPr="00BA54AF">
              <w:rPr>
                <w:rFonts w:ascii="Times New Roman" w:hAnsi="Times New Roman"/>
                <w:i/>
                <w:sz w:val="24"/>
                <w:szCs w:val="24"/>
              </w:rPr>
              <w:t xml:space="preserve">Самостоятельная работа </w:t>
            </w:r>
          </w:p>
        </w:tc>
        <w:tc>
          <w:tcPr>
            <w:tcW w:w="1287" w:type="pct"/>
            <w:vAlign w:val="center"/>
          </w:tcPr>
          <w:p w:rsidR="00482FC0" w:rsidRPr="00BA54AF" w:rsidRDefault="00482FC0" w:rsidP="00B67052">
            <w:pPr>
              <w:suppressAutoHyphens/>
              <w:spacing w:after="0"/>
              <w:rPr>
                <w:rFonts w:ascii="Times New Roman" w:hAnsi="Times New Roman"/>
                <w:iCs/>
                <w:sz w:val="24"/>
                <w:szCs w:val="24"/>
              </w:rPr>
            </w:pPr>
            <w:r>
              <w:rPr>
                <w:rFonts w:ascii="Times New Roman" w:hAnsi="Times New Roman"/>
                <w:iCs/>
                <w:sz w:val="24"/>
                <w:szCs w:val="24"/>
              </w:rPr>
              <w:t>1</w:t>
            </w:r>
          </w:p>
        </w:tc>
      </w:tr>
      <w:tr w:rsidR="00482FC0" w:rsidRPr="00BA54AF" w:rsidTr="000D03AB">
        <w:trPr>
          <w:trHeight w:val="267"/>
        </w:trPr>
        <w:tc>
          <w:tcPr>
            <w:tcW w:w="3713" w:type="pct"/>
            <w:vAlign w:val="center"/>
          </w:tcPr>
          <w:p w:rsidR="00482FC0" w:rsidRPr="001E38B8" w:rsidRDefault="00482FC0" w:rsidP="00B67052">
            <w:pPr>
              <w:suppressAutoHyphens/>
              <w:spacing w:after="0"/>
              <w:rPr>
                <w:rFonts w:ascii="Times New Roman" w:hAnsi="Times New Roman"/>
                <w:sz w:val="24"/>
                <w:szCs w:val="24"/>
              </w:rPr>
            </w:pPr>
            <w:r>
              <w:rPr>
                <w:rFonts w:ascii="Times New Roman" w:hAnsi="Times New Roman"/>
                <w:sz w:val="24"/>
                <w:szCs w:val="24"/>
              </w:rPr>
              <w:t>К</w:t>
            </w:r>
            <w:r w:rsidRPr="001E38B8">
              <w:rPr>
                <w:rFonts w:ascii="Times New Roman" w:hAnsi="Times New Roman"/>
                <w:sz w:val="24"/>
                <w:szCs w:val="24"/>
              </w:rPr>
              <w:t>онсультации</w:t>
            </w:r>
          </w:p>
        </w:tc>
        <w:tc>
          <w:tcPr>
            <w:tcW w:w="1287" w:type="pct"/>
            <w:vAlign w:val="center"/>
          </w:tcPr>
          <w:p w:rsidR="00482FC0" w:rsidRDefault="00482FC0" w:rsidP="00B67052">
            <w:pPr>
              <w:suppressAutoHyphens/>
              <w:spacing w:after="0"/>
              <w:rPr>
                <w:rFonts w:ascii="Times New Roman" w:hAnsi="Times New Roman"/>
                <w:iCs/>
                <w:sz w:val="24"/>
                <w:szCs w:val="24"/>
              </w:rPr>
            </w:pPr>
            <w:r>
              <w:rPr>
                <w:rFonts w:ascii="Times New Roman" w:hAnsi="Times New Roman"/>
                <w:iCs/>
                <w:sz w:val="24"/>
                <w:szCs w:val="24"/>
              </w:rPr>
              <w:t>-</w:t>
            </w:r>
          </w:p>
        </w:tc>
      </w:tr>
      <w:tr w:rsidR="00482FC0" w:rsidRPr="00BA54AF" w:rsidTr="000D03AB">
        <w:trPr>
          <w:trHeight w:val="331"/>
        </w:trPr>
        <w:tc>
          <w:tcPr>
            <w:tcW w:w="3713" w:type="pct"/>
            <w:vAlign w:val="center"/>
          </w:tcPr>
          <w:p w:rsidR="00482FC0" w:rsidRPr="00BA54AF" w:rsidRDefault="00482FC0" w:rsidP="00B67052">
            <w:pPr>
              <w:suppressAutoHyphens/>
              <w:spacing w:after="0"/>
              <w:rPr>
                <w:rFonts w:ascii="Times New Roman" w:hAnsi="Times New Roman"/>
                <w:i/>
                <w:sz w:val="24"/>
                <w:szCs w:val="24"/>
              </w:rPr>
            </w:pPr>
            <w:r w:rsidRPr="00BA54AF">
              <w:rPr>
                <w:rFonts w:ascii="Times New Roman" w:hAnsi="Times New Roman"/>
                <w:b/>
                <w:iCs/>
                <w:sz w:val="24"/>
                <w:szCs w:val="24"/>
              </w:rPr>
              <w:t>Промежуточная аттестация</w:t>
            </w:r>
            <w:r>
              <w:rPr>
                <w:rFonts w:ascii="Times New Roman" w:hAnsi="Times New Roman"/>
                <w:b/>
                <w:iCs/>
                <w:sz w:val="24"/>
                <w:szCs w:val="24"/>
              </w:rPr>
              <w:t xml:space="preserve"> в форме дифференцированного зачета</w:t>
            </w:r>
          </w:p>
        </w:tc>
        <w:tc>
          <w:tcPr>
            <w:tcW w:w="1287" w:type="pct"/>
            <w:vAlign w:val="center"/>
          </w:tcPr>
          <w:p w:rsidR="00482FC0" w:rsidRPr="00783547" w:rsidRDefault="00482FC0" w:rsidP="00B67052">
            <w:pPr>
              <w:suppressAutoHyphens/>
              <w:spacing w:after="0"/>
              <w:rPr>
                <w:rFonts w:ascii="Times New Roman" w:hAnsi="Times New Roman"/>
                <w:iCs/>
                <w:sz w:val="24"/>
                <w:szCs w:val="24"/>
              </w:rPr>
            </w:pPr>
            <w:r w:rsidRPr="00783547">
              <w:rPr>
                <w:rFonts w:ascii="Times New Roman" w:hAnsi="Times New Roman"/>
                <w:iCs/>
                <w:sz w:val="24"/>
                <w:szCs w:val="24"/>
              </w:rPr>
              <w:t>1</w:t>
            </w:r>
          </w:p>
        </w:tc>
      </w:tr>
    </w:tbl>
    <w:p w:rsidR="00482FC0" w:rsidRDefault="00482FC0" w:rsidP="00482FC0">
      <w:pPr>
        <w:spacing w:after="0"/>
        <w:rPr>
          <w:rFonts w:ascii="Times New Roman" w:hAnsi="Times New Roman"/>
          <w:b/>
          <w:sz w:val="24"/>
          <w:szCs w:val="24"/>
        </w:rPr>
      </w:pPr>
    </w:p>
    <w:p w:rsidR="004A5BF1" w:rsidRDefault="004A5BF1" w:rsidP="00482FC0">
      <w:pPr>
        <w:spacing w:after="0"/>
        <w:ind w:firstLine="709"/>
        <w:jc w:val="center"/>
        <w:rPr>
          <w:rFonts w:ascii="Times New Roman" w:hAnsi="Times New Roman"/>
          <w:b/>
          <w:sz w:val="24"/>
          <w:szCs w:val="24"/>
        </w:rPr>
      </w:pPr>
    </w:p>
    <w:p w:rsidR="000D03AB" w:rsidRDefault="000D03AB" w:rsidP="004A5BF1">
      <w:pPr>
        <w:spacing w:after="0"/>
        <w:ind w:firstLine="709"/>
        <w:jc w:val="center"/>
        <w:rPr>
          <w:rFonts w:ascii="Times New Roman" w:hAnsi="Times New Roman"/>
          <w:b/>
          <w:sz w:val="24"/>
          <w:szCs w:val="24"/>
        </w:rPr>
      </w:pPr>
    </w:p>
    <w:p w:rsidR="000D03AB" w:rsidRDefault="000D03AB" w:rsidP="004A5BF1">
      <w:pPr>
        <w:spacing w:after="0"/>
        <w:ind w:firstLine="709"/>
        <w:jc w:val="center"/>
        <w:rPr>
          <w:rFonts w:ascii="Times New Roman" w:hAnsi="Times New Roman"/>
          <w:b/>
          <w:sz w:val="24"/>
          <w:szCs w:val="24"/>
        </w:rPr>
      </w:pPr>
    </w:p>
    <w:p w:rsidR="000D03AB" w:rsidRDefault="000D03AB" w:rsidP="004A5BF1">
      <w:pPr>
        <w:spacing w:after="0"/>
        <w:ind w:firstLine="709"/>
        <w:jc w:val="center"/>
        <w:rPr>
          <w:rFonts w:ascii="Times New Roman" w:hAnsi="Times New Roman"/>
          <w:b/>
          <w:sz w:val="24"/>
          <w:szCs w:val="24"/>
        </w:rPr>
      </w:pPr>
    </w:p>
    <w:p w:rsidR="000D03AB" w:rsidRDefault="000D03AB" w:rsidP="004A5BF1">
      <w:pPr>
        <w:spacing w:after="0"/>
        <w:ind w:firstLine="709"/>
        <w:jc w:val="center"/>
        <w:rPr>
          <w:rFonts w:ascii="Times New Roman" w:hAnsi="Times New Roman"/>
          <w:b/>
          <w:sz w:val="24"/>
          <w:szCs w:val="24"/>
        </w:rPr>
      </w:pPr>
    </w:p>
    <w:p w:rsidR="00482FC0" w:rsidRDefault="004A5BF1" w:rsidP="004A5BF1">
      <w:pPr>
        <w:spacing w:after="0"/>
        <w:ind w:firstLine="709"/>
        <w:jc w:val="center"/>
        <w:rPr>
          <w:rFonts w:ascii="Times New Roman" w:hAnsi="Times New Roman"/>
          <w:b/>
          <w:sz w:val="24"/>
          <w:szCs w:val="24"/>
        </w:rPr>
      </w:pPr>
      <w:r>
        <w:rPr>
          <w:rFonts w:ascii="Times New Roman" w:hAnsi="Times New Roman"/>
          <w:b/>
          <w:sz w:val="24"/>
          <w:szCs w:val="24"/>
        </w:rPr>
        <w:t xml:space="preserve">2.2. </w:t>
      </w:r>
      <w:r w:rsidR="00482FC0" w:rsidRPr="005262F0">
        <w:rPr>
          <w:rFonts w:ascii="Times New Roman" w:hAnsi="Times New Roman"/>
          <w:b/>
          <w:sz w:val="24"/>
          <w:szCs w:val="24"/>
        </w:rPr>
        <w:t>Тематический план и содержание учебной дисциплины</w:t>
      </w:r>
      <w:r w:rsidR="00482FC0">
        <w:rPr>
          <w:rFonts w:ascii="Times New Roman" w:hAnsi="Times New Roman"/>
          <w:b/>
          <w:sz w:val="24"/>
          <w:szCs w:val="24"/>
        </w:rPr>
        <w:t xml:space="preserve"> </w:t>
      </w:r>
    </w:p>
    <w:tbl>
      <w:tblPr>
        <w:tblW w:w="10207" w:type="dxa"/>
        <w:tblInd w:w="-601" w:type="dxa"/>
        <w:tblLayout w:type="fixed"/>
        <w:tblLook w:val="0000"/>
      </w:tblPr>
      <w:tblGrid>
        <w:gridCol w:w="2552"/>
        <w:gridCol w:w="4820"/>
        <w:gridCol w:w="1134"/>
        <w:gridCol w:w="1701"/>
      </w:tblGrid>
      <w:tr w:rsidR="00482FC0" w:rsidRPr="00C42366" w:rsidTr="00B67052">
        <w:trPr>
          <w:trHeight w:val="20"/>
        </w:trPr>
        <w:tc>
          <w:tcPr>
            <w:tcW w:w="2552"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942469" w:rsidRDefault="00482FC0" w:rsidP="00B67052">
            <w:pPr>
              <w:spacing w:after="0" w:line="240" w:lineRule="auto"/>
              <w:jc w:val="both"/>
              <w:rPr>
                <w:rFonts w:ascii="Times New Roman" w:hAnsi="Times New Roman"/>
                <w:b/>
                <w:bCs/>
                <w:sz w:val="24"/>
                <w:szCs w:val="24"/>
              </w:rPr>
            </w:pPr>
            <w:r w:rsidRPr="00942469">
              <w:rPr>
                <w:rFonts w:ascii="Times New Roman" w:hAnsi="Times New Roman"/>
                <w:b/>
                <w:bCs/>
                <w:sz w:val="24"/>
                <w:szCs w:val="24"/>
              </w:rPr>
              <w:t>Наименование разделов и тем</w:t>
            </w: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942469" w:rsidRDefault="00482FC0" w:rsidP="00B67052">
            <w:pPr>
              <w:spacing w:after="0" w:line="240" w:lineRule="auto"/>
              <w:jc w:val="center"/>
              <w:rPr>
                <w:rFonts w:ascii="Times New Roman" w:hAnsi="Times New Roman"/>
                <w:b/>
                <w:bCs/>
                <w:sz w:val="24"/>
                <w:szCs w:val="24"/>
              </w:rPr>
            </w:pPr>
            <w:r w:rsidRPr="00942469">
              <w:rPr>
                <w:rFonts w:ascii="Times New Roman" w:hAnsi="Times New Roman"/>
                <w:b/>
                <w:sz w:val="24"/>
                <w:szCs w:val="24"/>
              </w:rPr>
              <w:t xml:space="preserve">Содержание учебного материала </w:t>
            </w:r>
            <w:r>
              <w:rPr>
                <w:rFonts w:ascii="Times New Roman" w:hAnsi="Times New Roman"/>
                <w:b/>
                <w:sz w:val="24"/>
                <w:szCs w:val="24"/>
              </w:rPr>
              <w:t xml:space="preserve">и формы организации деятельности </w:t>
            </w:r>
            <w:proofErr w:type="gramStart"/>
            <w:r>
              <w:rPr>
                <w:rFonts w:ascii="Times New Roman" w:hAnsi="Times New Roman"/>
                <w:b/>
                <w:sz w:val="24"/>
                <w:szCs w:val="24"/>
              </w:rPr>
              <w:t>обучающихся</w:t>
            </w:r>
            <w:proofErr w:type="gramEnd"/>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942469" w:rsidRDefault="00482FC0" w:rsidP="00B67052">
            <w:pPr>
              <w:spacing w:after="0" w:line="240" w:lineRule="auto"/>
              <w:jc w:val="both"/>
              <w:rPr>
                <w:rFonts w:ascii="Times New Roman" w:hAnsi="Times New Roman"/>
                <w:b/>
                <w:bCs/>
                <w:sz w:val="24"/>
                <w:szCs w:val="24"/>
              </w:rPr>
            </w:pPr>
            <w:r w:rsidRPr="00433303">
              <w:rPr>
                <w:rFonts w:ascii="Times New Roman" w:hAnsi="Times New Roman"/>
                <w:b/>
                <w:bCs/>
              </w:rPr>
              <w:t xml:space="preserve">Объем, акад. </w:t>
            </w:r>
            <w:proofErr w:type="gramStart"/>
            <w:r w:rsidRPr="00433303">
              <w:rPr>
                <w:rFonts w:ascii="Times New Roman" w:hAnsi="Times New Roman"/>
                <w:b/>
                <w:bCs/>
              </w:rPr>
              <w:t>ч</w:t>
            </w:r>
            <w:proofErr w:type="gramEnd"/>
            <w:r w:rsidRPr="00433303">
              <w:rPr>
                <w:rFonts w:ascii="Times New Roman" w:hAnsi="Times New Roman"/>
                <w:b/>
                <w:bCs/>
              </w:rPr>
              <w:t xml:space="preserve"> / в том </w:t>
            </w:r>
            <w:r w:rsidRPr="00433303">
              <w:rPr>
                <w:rFonts w:ascii="Times New Roman" w:hAnsi="Times New Roman"/>
                <w:b/>
                <w:bCs/>
              </w:rPr>
              <w:lastRenderedPageBreak/>
              <w:t xml:space="preserve">числе в форме </w:t>
            </w:r>
            <w:proofErr w:type="spellStart"/>
            <w:r w:rsidRPr="00433303">
              <w:rPr>
                <w:rFonts w:ascii="Times New Roman" w:hAnsi="Times New Roman"/>
                <w:b/>
                <w:bCs/>
              </w:rPr>
              <w:t>практи</w:t>
            </w:r>
            <w:r>
              <w:rPr>
                <w:rFonts w:ascii="Times New Roman" w:hAnsi="Times New Roman"/>
                <w:b/>
                <w:bCs/>
              </w:rPr>
              <w:t>-</w:t>
            </w:r>
            <w:r w:rsidRPr="00433303">
              <w:rPr>
                <w:rFonts w:ascii="Times New Roman" w:hAnsi="Times New Roman"/>
                <w:b/>
                <w:bCs/>
              </w:rPr>
              <w:t>ческой</w:t>
            </w:r>
            <w:proofErr w:type="spellEnd"/>
            <w:r w:rsidRPr="00433303">
              <w:rPr>
                <w:rFonts w:ascii="Times New Roman" w:hAnsi="Times New Roman"/>
                <w:b/>
                <w:bCs/>
              </w:rPr>
              <w:t xml:space="preserve"> подготовки, акад. ч</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433303" w:rsidRDefault="00482FC0" w:rsidP="00B67052">
            <w:pPr>
              <w:spacing w:after="0" w:line="240" w:lineRule="auto"/>
              <w:ind w:left="34"/>
              <w:jc w:val="both"/>
              <w:rPr>
                <w:rFonts w:ascii="Times New Roman" w:hAnsi="Times New Roman"/>
                <w:b/>
                <w:bCs/>
              </w:rPr>
            </w:pPr>
            <w:r w:rsidRPr="00433303">
              <w:rPr>
                <w:rFonts w:ascii="Times New Roman" w:hAnsi="Times New Roman"/>
                <w:b/>
                <w:bCs/>
              </w:rPr>
              <w:lastRenderedPageBreak/>
              <w:t xml:space="preserve">Коды компетенций и личностных </w:t>
            </w:r>
            <w:r w:rsidRPr="00433303">
              <w:rPr>
                <w:rFonts w:ascii="Times New Roman" w:hAnsi="Times New Roman"/>
                <w:b/>
                <w:bCs/>
              </w:rPr>
              <w:lastRenderedPageBreak/>
              <w:t>результатов, формированию которых способствует элемент программы</w:t>
            </w:r>
          </w:p>
        </w:tc>
      </w:tr>
      <w:tr w:rsidR="00482FC0" w:rsidRPr="00C42366" w:rsidTr="00B67052">
        <w:trPr>
          <w:trHeight w:val="371"/>
        </w:trPr>
        <w:tc>
          <w:tcPr>
            <w:tcW w:w="737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34" w:right="-1"/>
              <w:jc w:val="both"/>
              <w:rPr>
                <w:rFonts w:ascii="Times New Roman" w:hAnsi="Times New Roman"/>
                <w:sz w:val="24"/>
                <w:szCs w:val="24"/>
              </w:rPr>
            </w:pPr>
            <w:r w:rsidRPr="00C42366">
              <w:rPr>
                <w:rFonts w:ascii="Times New Roman" w:hAnsi="Times New Roman"/>
                <w:b/>
                <w:bCs/>
                <w:color w:val="000000"/>
                <w:position w:val="-1"/>
                <w:sz w:val="24"/>
                <w:szCs w:val="24"/>
              </w:rPr>
              <w:lastRenderedPageBreak/>
              <w:t>Раздел 1. Роль и значение финансовой грамот</w:t>
            </w:r>
            <w:r>
              <w:rPr>
                <w:rFonts w:ascii="Times New Roman" w:hAnsi="Times New Roman"/>
                <w:b/>
                <w:bCs/>
                <w:color w:val="000000"/>
                <w:position w:val="-1"/>
                <w:sz w:val="24"/>
                <w:szCs w:val="24"/>
              </w:rPr>
              <w:t>ности</w:t>
            </w:r>
            <w:r w:rsidRPr="00C42366">
              <w:rPr>
                <w:rFonts w:ascii="Times New Roman" w:hAnsi="Times New Roman"/>
                <w:b/>
                <w:bCs/>
                <w:color w:val="000000"/>
                <w:position w:val="-1"/>
                <w:sz w:val="24"/>
                <w:szCs w:val="24"/>
              </w:rPr>
              <w:t xml:space="preserve"> при принятии стратегических решений в условиях ограниченности ресурсов</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
                <w:sz w:val="24"/>
                <w:szCs w:val="24"/>
              </w:rPr>
            </w:pPr>
            <w:r w:rsidRPr="00C42366">
              <w:rPr>
                <w:rFonts w:ascii="Times New Roman" w:hAnsi="Times New Roman"/>
                <w:b/>
                <w:sz w:val="24"/>
                <w:szCs w:val="24"/>
              </w:rPr>
              <w:t>4</w:t>
            </w:r>
          </w:p>
        </w:tc>
        <w:tc>
          <w:tcPr>
            <w:tcW w:w="1701" w:type="dxa"/>
            <w:vMerge w:val="restart"/>
            <w:tcBorders>
              <w:top w:val="single" w:sz="2" w:space="0" w:color="000000"/>
              <w:left w:val="single" w:sz="2" w:space="0" w:color="000000"/>
              <w:right w:val="single" w:sz="2" w:space="0" w:color="000000"/>
            </w:tcBorders>
            <w:shd w:val="clear" w:color="000000" w:fill="FFFFFF"/>
          </w:tcPr>
          <w:p w:rsidR="00482FC0" w:rsidRPr="00371487" w:rsidRDefault="00482FC0" w:rsidP="00B67052">
            <w:pPr>
              <w:spacing w:after="0" w:line="240" w:lineRule="auto"/>
              <w:rPr>
                <w:rFonts w:ascii="Times New Roman" w:hAnsi="Times New Roman" w:cs="Times New Roman"/>
                <w:sz w:val="24"/>
                <w:szCs w:val="24"/>
              </w:rPr>
            </w:pPr>
            <w:r w:rsidRPr="00371487">
              <w:rPr>
                <w:rFonts w:ascii="Times New Roman" w:hAnsi="Times New Roman" w:cs="Times New Roman"/>
                <w:sz w:val="24"/>
                <w:szCs w:val="24"/>
              </w:rPr>
              <w:t>ОК 01-ОК 05, ОК 09, ПК 1.6, ПК 1.8, ПК 1.9, ПК 1.10,</w:t>
            </w:r>
            <w:r w:rsidRPr="000A03C8">
              <w:rPr>
                <w:rFonts w:ascii="Times New Roman" w:hAnsi="Times New Roman" w:cs="Times New Roman"/>
                <w:color w:val="FF0000"/>
                <w:sz w:val="24"/>
                <w:szCs w:val="24"/>
              </w:rPr>
              <w:t xml:space="preserve"> </w:t>
            </w:r>
            <w:r w:rsidRPr="00371487">
              <w:rPr>
                <w:rFonts w:ascii="Times New Roman" w:hAnsi="Times New Roman" w:cs="Times New Roman"/>
                <w:sz w:val="24"/>
                <w:szCs w:val="24"/>
              </w:rPr>
              <w:t>ПК 2.5, ПК 2.6, ПК 2.10</w:t>
            </w:r>
          </w:p>
          <w:p w:rsidR="00482FC0" w:rsidRPr="00C42366" w:rsidRDefault="00482FC0" w:rsidP="00B67052">
            <w:pPr>
              <w:widowControl w:val="0"/>
              <w:suppressAutoHyphens/>
              <w:autoSpaceDE w:val="0"/>
              <w:autoSpaceDN w:val="0"/>
              <w:adjustRightInd w:val="0"/>
              <w:spacing w:line="240" w:lineRule="auto"/>
              <w:ind w:left="317" w:right="-1" w:firstLine="40"/>
              <w:jc w:val="center"/>
              <w:rPr>
                <w:rFonts w:ascii="Times New Roman" w:hAnsi="Times New Roman"/>
                <w:b/>
                <w:sz w:val="24"/>
                <w:szCs w:val="24"/>
              </w:rPr>
            </w:pPr>
          </w:p>
        </w:tc>
      </w:tr>
      <w:tr w:rsidR="00482FC0" w:rsidRPr="00C42366" w:rsidTr="00B67052">
        <w:trPr>
          <w:trHeight w:val="20"/>
        </w:trPr>
        <w:tc>
          <w:tcPr>
            <w:tcW w:w="255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1.1.</w:t>
            </w:r>
          </w:p>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color w:val="000000"/>
                <w:position w:val="-1"/>
                <w:sz w:val="24"/>
                <w:szCs w:val="24"/>
              </w:rPr>
            </w:pPr>
            <w:r w:rsidRPr="00C42366">
              <w:rPr>
                <w:rFonts w:ascii="Times New Roman" w:hAnsi="Times New Roman"/>
                <w:color w:val="000000"/>
                <w:position w:val="-1"/>
                <w:sz w:val="24"/>
                <w:szCs w:val="24"/>
              </w:rPr>
              <w:t>Сущность</w:t>
            </w:r>
          </w:p>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color w:val="000000"/>
                <w:position w:val="-1"/>
                <w:sz w:val="24"/>
                <w:szCs w:val="24"/>
              </w:rPr>
            </w:pPr>
            <w:r w:rsidRPr="00C42366">
              <w:rPr>
                <w:rFonts w:ascii="Times New Roman" w:hAnsi="Times New Roman"/>
                <w:color w:val="000000"/>
                <w:position w:val="-1"/>
                <w:sz w:val="24"/>
                <w:szCs w:val="24"/>
              </w:rPr>
              <w:t>финансовой</w:t>
            </w:r>
          </w:p>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sz w:val="24"/>
                <w:szCs w:val="24"/>
              </w:rPr>
            </w:pPr>
            <w:r w:rsidRPr="00C42366">
              <w:rPr>
                <w:rFonts w:ascii="Times New Roman" w:hAnsi="Times New Roman"/>
                <w:color w:val="000000"/>
                <w:position w:val="-1"/>
                <w:sz w:val="24"/>
                <w:szCs w:val="24"/>
              </w:rPr>
              <w:t>грамотности населения, ее цели и задачи</w:t>
            </w: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 xml:space="preserve">Основное содержание </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Pr>
                <w:rFonts w:ascii="Times New Roman" w:hAnsi="Times New Roman"/>
                <w:b/>
                <w:bCs/>
                <w:color w:val="000000"/>
                <w:position w:val="-1"/>
                <w:sz w:val="24"/>
                <w:szCs w:val="24"/>
              </w:rPr>
              <w:t>3</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left="317" w:right="-1" w:firstLine="40"/>
              <w:jc w:val="center"/>
              <w:rPr>
                <w:rFonts w:ascii="Times New Roman" w:hAnsi="Times New Roman"/>
                <w:b/>
                <w:bCs/>
                <w:color w:val="000000"/>
                <w:position w:val="-1"/>
                <w:sz w:val="24"/>
                <w:szCs w:val="24"/>
              </w:rPr>
            </w:pPr>
          </w:p>
        </w:tc>
      </w:tr>
      <w:tr w:rsidR="00482FC0" w:rsidRPr="00C42366" w:rsidTr="00B67052">
        <w:trPr>
          <w:trHeight w:val="339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rPr>
                <w:rFonts w:ascii="Times New Roman" w:hAnsi="Times New Roman"/>
                <w:sz w:val="24"/>
                <w:szCs w:val="24"/>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jc w:val="both"/>
              <w:rPr>
                <w:rFonts w:ascii="Times New Roman" w:hAnsi="Times New Roman"/>
                <w:color w:val="000000"/>
                <w:position w:val="-1"/>
                <w:sz w:val="24"/>
                <w:szCs w:val="24"/>
              </w:rPr>
            </w:pPr>
            <w:r w:rsidRPr="00C42366">
              <w:rPr>
                <w:rFonts w:ascii="Times New Roman" w:hAnsi="Times New Roman"/>
                <w:color w:val="000000"/>
                <w:position w:val="-1"/>
                <w:sz w:val="24"/>
                <w:szCs w:val="24"/>
              </w:rPr>
              <w:t xml:space="preserve">Сущность понятия финансовой грамотности. Цели и задачи формирования финансовой грамотности. </w:t>
            </w:r>
            <w:proofErr w:type="gramStart"/>
            <w:r w:rsidRPr="00C42366">
              <w:rPr>
                <w:rFonts w:ascii="Times New Roman" w:hAnsi="Times New Roman"/>
                <w:color w:val="000000"/>
                <w:position w:val="-1"/>
                <w:sz w:val="24"/>
                <w:szCs w:val="24"/>
              </w:rPr>
              <w:t xml:space="preserve">Содержание основных понятий финансовой грамотности: человеческий капитал, потребности, блага и услуги, ресурсы, деньги, финансы, сбережения, кредит, налоги, баланс, активы, пассивы, доходы, расходы, прибыль, выручка, бюджет и его виды, дефицит, </w:t>
            </w:r>
            <w:proofErr w:type="spellStart"/>
            <w:r w:rsidRPr="00C42366">
              <w:rPr>
                <w:rFonts w:ascii="Times New Roman" w:hAnsi="Times New Roman"/>
                <w:color w:val="000000"/>
                <w:position w:val="-1"/>
                <w:sz w:val="24"/>
                <w:szCs w:val="24"/>
              </w:rPr>
              <w:t>профицит</w:t>
            </w:r>
            <w:proofErr w:type="spellEnd"/>
            <w:r>
              <w:rPr>
                <w:rFonts w:ascii="Times New Roman" w:hAnsi="Times New Roman"/>
                <w:color w:val="000000"/>
                <w:position w:val="-1"/>
                <w:sz w:val="24"/>
                <w:szCs w:val="24"/>
              </w:rPr>
              <w:t>.</w:t>
            </w:r>
            <w:proofErr w:type="gramEnd"/>
          </w:p>
          <w:p w:rsidR="00482FC0" w:rsidRPr="00C42366" w:rsidRDefault="00482FC0" w:rsidP="00B67052">
            <w:pPr>
              <w:widowControl w:val="0"/>
              <w:suppressAutoHyphens/>
              <w:autoSpaceDE w:val="0"/>
              <w:autoSpaceDN w:val="0"/>
              <w:adjustRightInd w:val="0"/>
              <w:spacing w:after="0" w:line="240" w:lineRule="auto"/>
              <w:ind w:left="-42" w:right="-1"/>
              <w:jc w:val="both"/>
              <w:rPr>
                <w:rFonts w:ascii="Times New Roman" w:hAnsi="Times New Roman"/>
                <w:color w:val="000000"/>
                <w:position w:val="-1"/>
                <w:sz w:val="24"/>
                <w:szCs w:val="24"/>
              </w:rPr>
            </w:pPr>
            <w:r w:rsidRPr="00C42366">
              <w:rPr>
                <w:rFonts w:ascii="Times New Roman" w:hAnsi="Times New Roman"/>
                <w:color w:val="000000"/>
                <w:position w:val="-1"/>
                <w:sz w:val="24"/>
                <w:szCs w:val="24"/>
              </w:rPr>
              <w:t>Ограниченность ресурсов и проблема их выбора. Понятие планирования и его виды: краткосрочное, среднесрочное и долгосрочное. SWOT – анализ</w:t>
            </w:r>
          </w:p>
          <w:p w:rsidR="00482FC0" w:rsidRPr="00C42366" w:rsidRDefault="00482FC0" w:rsidP="00B67052">
            <w:pPr>
              <w:widowControl w:val="0"/>
              <w:suppressAutoHyphens/>
              <w:autoSpaceDE w:val="0"/>
              <w:autoSpaceDN w:val="0"/>
              <w:adjustRightInd w:val="0"/>
              <w:spacing w:after="0" w:line="240" w:lineRule="auto"/>
              <w:ind w:left="-42" w:right="-1"/>
              <w:jc w:val="both"/>
              <w:rPr>
                <w:rFonts w:ascii="Times New Roman" w:hAnsi="Times New Roman"/>
                <w:sz w:val="24"/>
                <w:szCs w:val="24"/>
              </w:rPr>
            </w:pPr>
            <w:r w:rsidRPr="00C42366">
              <w:rPr>
                <w:rFonts w:ascii="Times New Roman" w:hAnsi="Times New Roman"/>
                <w:color w:val="000000"/>
                <w:position w:val="-1"/>
                <w:sz w:val="24"/>
                <w:szCs w:val="24"/>
              </w:rPr>
              <w:t>Основные законодательные акты, регламентирующие вопросы финансовой грамотности в Российской Федерации.</w:t>
            </w:r>
            <w:r>
              <w:rPr>
                <w:rFonts w:ascii="Times New Roman" w:hAnsi="Times New Roman"/>
                <w:color w:val="000000"/>
                <w:position w:val="-1"/>
                <w:sz w:val="24"/>
                <w:szCs w:val="24"/>
              </w:rPr>
              <w:t xml:space="preserve"> </w:t>
            </w:r>
            <w:r w:rsidRPr="00C42366">
              <w:rPr>
                <w:rFonts w:ascii="Times New Roman" w:hAnsi="Times New Roman"/>
                <w:color w:val="000000"/>
                <w:position w:val="-1"/>
                <w:sz w:val="24"/>
                <w:szCs w:val="24"/>
              </w:rPr>
              <w:t>Международный опыт повышения уровня финансовой грамотности населения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line="240" w:lineRule="auto"/>
              <w:ind w:left="317" w:right="-1" w:firstLine="40"/>
              <w:jc w:val="center"/>
              <w:rPr>
                <w:rFonts w:ascii="Times New Roman" w:hAnsi="Times New Roman"/>
                <w:b/>
                <w:sz w:val="24"/>
                <w:szCs w:val="24"/>
                <w:lang w:val="en-GB"/>
              </w:rPr>
            </w:pPr>
            <w:r w:rsidRPr="00756FF4">
              <w:rPr>
                <w:rFonts w:ascii="Times New Roman" w:hAnsi="Times New Roman"/>
                <w:b/>
                <w:color w:val="000000"/>
                <w:position w:val="-1"/>
                <w:sz w:val="24"/>
                <w:szCs w:val="24"/>
                <w:lang w:val="en-GB"/>
              </w:rPr>
              <w:t>2</w:t>
            </w:r>
          </w:p>
        </w:tc>
        <w:tc>
          <w:tcPr>
            <w:tcW w:w="1701" w:type="dxa"/>
            <w:vMerge/>
            <w:tcBorders>
              <w:left w:val="single" w:sz="2" w:space="0" w:color="000000"/>
              <w:bottom w:val="single" w:sz="2" w:space="0" w:color="000000"/>
              <w:right w:val="single" w:sz="2" w:space="0" w:color="000000"/>
            </w:tcBorders>
            <w:shd w:val="clear" w:color="000000" w:fill="FFFFFF"/>
          </w:tcPr>
          <w:p w:rsidR="00482FC0" w:rsidRPr="00783547" w:rsidRDefault="00482FC0" w:rsidP="00B67052">
            <w:pPr>
              <w:widowControl w:val="0"/>
              <w:suppressAutoHyphens/>
              <w:autoSpaceDE w:val="0"/>
              <w:autoSpaceDN w:val="0"/>
              <w:adjustRightInd w:val="0"/>
              <w:spacing w:line="240" w:lineRule="auto"/>
              <w:ind w:left="317" w:right="-1" w:firstLine="40"/>
              <w:jc w:val="center"/>
              <w:rPr>
                <w:rFonts w:ascii="Times New Roman" w:hAnsi="Times New Roman"/>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783547" w:rsidRDefault="00482FC0" w:rsidP="00B67052">
            <w:pPr>
              <w:widowControl w:val="0"/>
              <w:autoSpaceDE w:val="0"/>
              <w:autoSpaceDN w:val="0"/>
              <w:adjustRightInd w:val="0"/>
              <w:spacing w:line="240" w:lineRule="auto"/>
              <w:rPr>
                <w:rFonts w:ascii="Times New Roman" w:hAnsi="Times New Roman"/>
                <w:sz w:val="24"/>
                <w:szCs w:val="24"/>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after="0" w:line="240" w:lineRule="auto"/>
              <w:ind w:right="-1"/>
              <w:jc w:val="center"/>
              <w:rPr>
                <w:rFonts w:ascii="Times New Roman" w:hAnsi="Times New Roman"/>
                <w:b/>
                <w:sz w:val="24"/>
                <w:szCs w:val="24"/>
                <w:lang w:val="en-GB"/>
              </w:rPr>
            </w:pPr>
            <w:r w:rsidRPr="00756FF4">
              <w:rPr>
                <w:rFonts w:ascii="Times New Roman" w:hAnsi="Times New Roman"/>
                <w:b/>
                <w:bCs/>
                <w:color w:val="000000"/>
                <w:position w:val="-1"/>
                <w:sz w:val="24"/>
                <w:szCs w:val="24"/>
                <w:lang w:val="en-GB"/>
              </w:rPr>
              <w:t>1</w:t>
            </w:r>
          </w:p>
        </w:tc>
        <w:tc>
          <w:tcPr>
            <w:tcW w:w="1701" w:type="dxa"/>
            <w:vMerge w:val="restart"/>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Cs/>
                <w:color w:val="000000"/>
                <w:position w:val="-1"/>
                <w:sz w:val="24"/>
                <w:szCs w:val="24"/>
                <w:lang w:val="en-GB"/>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1. Проведение SWOT – анализа при принятии решения поступления в среднее профессиональное заведение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lang w:val="en-GB"/>
              </w:rPr>
            </w:pPr>
            <w:r w:rsidRPr="00C42366">
              <w:rPr>
                <w:rFonts w:ascii="Times New Roman" w:hAnsi="Times New Roman"/>
                <w:color w:val="000000"/>
                <w:position w:val="-1"/>
                <w:sz w:val="24"/>
                <w:szCs w:val="24"/>
                <w:lang w:val="en-GB"/>
              </w:rPr>
              <w:t>1</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lang w:val="en-GB"/>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 xml:space="preserve">Самостоятельная работа </w:t>
            </w:r>
            <w:proofErr w:type="gramStart"/>
            <w:r w:rsidRPr="00C42366">
              <w:rPr>
                <w:rFonts w:ascii="Times New Roman" w:hAnsi="Times New Roman"/>
                <w:b/>
                <w:bCs/>
                <w:color w:val="000000"/>
                <w:position w:val="-1"/>
                <w:sz w:val="24"/>
                <w:szCs w:val="24"/>
              </w:rPr>
              <w:t>обучающихся</w:t>
            </w:r>
            <w:proofErr w:type="gramEnd"/>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
                <w:sz w:val="24"/>
                <w:szCs w:val="24"/>
              </w:rPr>
            </w:pPr>
            <w:r w:rsidRPr="00C42366">
              <w:rPr>
                <w:rFonts w:ascii="Times New Roman" w:hAnsi="Times New Roman"/>
                <w:b/>
                <w:color w:val="000000"/>
                <w:position w:val="-1"/>
                <w:sz w:val="24"/>
                <w:szCs w:val="24"/>
              </w:rPr>
              <w:t>1</w:t>
            </w:r>
          </w:p>
        </w:tc>
        <w:tc>
          <w:tcPr>
            <w:tcW w:w="1701" w:type="dxa"/>
            <w:vMerge/>
            <w:tcBorders>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
                <w:color w:val="000000"/>
                <w:position w:val="-1"/>
                <w:sz w:val="24"/>
                <w:szCs w:val="24"/>
              </w:rPr>
            </w:pPr>
          </w:p>
        </w:tc>
      </w:tr>
      <w:tr w:rsidR="00482FC0" w:rsidRPr="00C42366" w:rsidTr="00B67052">
        <w:trPr>
          <w:trHeight w:val="371"/>
        </w:trPr>
        <w:tc>
          <w:tcPr>
            <w:tcW w:w="737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b/>
                <w:bCs/>
                <w:color w:val="000000"/>
                <w:position w:val="-1"/>
                <w:sz w:val="24"/>
                <w:szCs w:val="24"/>
              </w:rPr>
              <w:t>Раздел 2. Место России в международной банковской системе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lang w:val="en-GB"/>
              </w:rPr>
              <w:t>9</w:t>
            </w:r>
          </w:p>
        </w:tc>
        <w:tc>
          <w:tcPr>
            <w:tcW w:w="1701" w:type="dxa"/>
            <w:vMerge w:val="restart"/>
            <w:tcBorders>
              <w:top w:val="single" w:sz="2" w:space="0" w:color="000000"/>
              <w:left w:val="single" w:sz="2" w:space="0" w:color="000000"/>
              <w:right w:val="single" w:sz="2" w:space="0" w:color="000000"/>
            </w:tcBorders>
            <w:shd w:val="clear" w:color="000000" w:fill="FFFFFF"/>
          </w:tcPr>
          <w:p w:rsidR="00482FC0" w:rsidRPr="00371487" w:rsidRDefault="00482FC0" w:rsidP="00B67052">
            <w:pPr>
              <w:spacing w:after="0" w:line="240" w:lineRule="auto"/>
              <w:rPr>
                <w:rFonts w:ascii="Times New Roman" w:hAnsi="Times New Roman" w:cs="Times New Roman"/>
                <w:sz w:val="24"/>
                <w:szCs w:val="24"/>
              </w:rPr>
            </w:pPr>
            <w:r w:rsidRPr="00371487">
              <w:rPr>
                <w:rFonts w:ascii="Times New Roman" w:hAnsi="Times New Roman" w:cs="Times New Roman"/>
                <w:sz w:val="24"/>
                <w:szCs w:val="24"/>
              </w:rPr>
              <w:t>ОК 01-ОК 05, ОК 09, ПК 1.6, ПК 1.8, ПК 1.9, ПК 1.10,</w:t>
            </w:r>
            <w:r w:rsidRPr="000A03C8">
              <w:rPr>
                <w:rFonts w:ascii="Times New Roman" w:hAnsi="Times New Roman" w:cs="Times New Roman"/>
                <w:color w:val="FF0000"/>
                <w:sz w:val="24"/>
                <w:szCs w:val="24"/>
              </w:rPr>
              <w:t xml:space="preserve"> </w:t>
            </w:r>
            <w:r w:rsidRPr="00371487">
              <w:rPr>
                <w:rFonts w:ascii="Times New Roman" w:hAnsi="Times New Roman" w:cs="Times New Roman"/>
                <w:sz w:val="24"/>
                <w:szCs w:val="24"/>
              </w:rPr>
              <w:t>ПК 2.5, ПК 2.6, ПК 2.10</w:t>
            </w:r>
          </w:p>
          <w:p w:rsidR="00482FC0" w:rsidRPr="00783547" w:rsidRDefault="00482FC0" w:rsidP="00B67052">
            <w:pPr>
              <w:spacing w:after="0" w:line="240" w:lineRule="auto"/>
              <w:rPr>
                <w:rFonts w:ascii="Times New Roman" w:hAnsi="Times New Roman"/>
                <w:b/>
                <w:bCs/>
                <w:color w:val="000000"/>
                <w:position w:val="-1"/>
                <w:sz w:val="24"/>
                <w:szCs w:val="24"/>
              </w:rPr>
            </w:pPr>
          </w:p>
        </w:tc>
      </w:tr>
      <w:tr w:rsidR="00482FC0" w:rsidRPr="00C42366" w:rsidTr="00B67052">
        <w:trPr>
          <w:trHeight w:val="20"/>
        </w:trPr>
        <w:tc>
          <w:tcPr>
            <w:tcW w:w="255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2.1.</w:t>
            </w:r>
          </w:p>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sz w:val="24"/>
                <w:szCs w:val="24"/>
              </w:rPr>
            </w:pPr>
            <w:r w:rsidRPr="00C42366">
              <w:rPr>
                <w:rFonts w:ascii="Times New Roman" w:hAnsi="Times New Roman"/>
                <w:color w:val="000000"/>
                <w:position w:val="-1"/>
                <w:sz w:val="24"/>
                <w:szCs w:val="24"/>
              </w:rPr>
              <w:t>Банковская система Российской Федерации: структура, функции и виды банковских услуг</w:t>
            </w: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lang w:val="en-GB"/>
              </w:rPr>
            </w:pPr>
            <w:r w:rsidRPr="00C42366">
              <w:rPr>
                <w:rFonts w:ascii="Times New Roman" w:hAnsi="Times New Roman"/>
                <w:b/>
                <w:bCs/>
                <w:color w:val="000000"/>
                <w:position w:val="-1"/>
                <w:sz w:val="24"/>
                <w:szCs w:val="24"/>
                <w:lang w:val="en-GB"/>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b/>
                <w:bCs/>
                <w:color w:val="000000"/>
                <w:position w:val="-1"/>
                <w:sz w:val="24"/>
                <w:szCs w:val="24"/>
                <w:lang w:val="en-GB"/>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line="240" w:lineRule="auto"/>
              <w:rPr>
                <w:rFonts w:ascii="Times New Roman" w:hAnsi="Times New Roman"/>
                <w:sz w:val="24"/>
                <w:szCs w:val="24"/>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0D03AB">
            <w:pPr>
              <w:widowControl w:val="0"/>
              <w:suppressAutoHyphens/>
              <w:autoSpaceDE w:val="0"/>
              <w:autoSpaceDN w:val="0"/>
              <w:adjustRightInd w:val="0"/>
              <w:spacing w:after="0" w:line="240" w:lineRule="auto"/>
              <w:ind w:right="-1"/>
              <w:jc w:val="both"/>
              <w:rPr>
                <w:rFonts w:ascii="Times New Roman" w:hAnsi="Times New Roman"/>
                <w:sz w:val="24"/>
                <w:szCs w:val="24"/>
                <w:lang w:val="en-GB"/>
              </w:rPr>
            </w:pPr>
            <w:r w:rsidRPr="00C42366">
              <w:rPr>
                <w:rFonts w:ascii="Times New Roman" w:hAnsi="Times New Roman"/>
                <w:color w:val="000000"/>
                <w:position w:val="-1"/>
                <w:sz w:val="24"/>
                <w:szCs w:val="24"/>
              </w:rPr>
              <w:t>История возникновения банков. Роль банков в создании и функционировании рынка капитала. Структура современной банковской системы и ее функции. Виды банковских организаций. Понятие ключевой ставки. Правовые основы банковской деятельности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line="240" w:lineRule="auto"/>
              <w:ind w:right="-1"/>
              <w:jc w:val="center"/>
              <w:rPr>
                <w:rFonts w:ascii="Times New Roman" w:hAnsi="Times New Roman"/>
                <w:b/>
                <w:sz w:val="24"/>
                <w:szCs w:val="24"/>
                <w:lang w:val="en-GB"/>
              </w:rPr>
            </w:pPr>
            <w:r w:rsidRPr="00756FF4">
              <w:rPr>
                <w:rFonts w:ascii="Times New Roman" w:hAnsi="Times New Roman"/>
                <w:b/>
                <w:color w:val="000000"/>
                <w:position w:val="-1"/>
                <w:sz w:val="24"/>
                <w:szCs w:val="24"/>
                <w:lang w:val="en-GB"/>
              </w:rPr>
              <w:t>2</w:t>
            </w:r>
          </w:p>
        </w:tc>
        <w:tc>
          <w:tcPr>
            <w:tcW w:w="1701" w:type="dxa"/>
            <w:vMerge/>
            <w:tcBorders>
              <w:left w:val="single" w:sz="2" w:space="0" w:color="000000"/>
              <w:right w:val="single" w:sz="2" w:space="0" w:color="000000"/>
            </w:tcBorders>
            <w:shd w:val="clear" w:color="000000" w:fill="FFFFFF"/>
          </w:tcPr>
          <w:p w:rsidR="00482FC0" w:rsidRPr="00783547"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20"/>
        </w:trPr>
        <w:tc>
          <w:tcPr>
            <w:tcW w:w="255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 2.2.</w:t>
            </w:r>
          </w:p>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sz w:val="24"/>
                <w:szCs w:val="24"/>
              </w:rPr>
            </w:pPr>
            <w:r w:rsidRPr="00C42366">
              <w:rPr>
                <w:rFonts w:ascii="Times New Roman" w:hAnsi="Times New Roman"/>
                <w:color w:val="000000"/>
                <w:position w:val="-1"/>
                <w:sz w:val="24"/>
                <w:szCs w:val="24"/>
              </w:rPr>
              <w:t>Основные виды банковских операций</w:t>
            </w: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rPr>
              <w:t>7</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b/>
                <w:bCs/>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color w:val="000000"/>
                <w:position w:val="-1"/>
                <w:sz w:val="24"/>
                <w:szCs w:val="24"/>
              </w:rPr>
              <w:t xml:space="preserve">Депозит и его виды. </w:t>
            </w:r>
            <w:proofErr w:type="gramStart"/>
            <w:r w:rsidRPr="00C42366">
              <w:rPr>
                <w:rFonts w:ascii="Times New Roman" w:hAnsi="Times New Roman"/>
                <w:color w:val="000000"/>
                <w:position w:val="-1"/>
                <w:sz w:val="24"/>
                <w:szCs w:val="24"/>
              </w:rPr>
              <w:t>Экономическая сущность понятий: сбережения, депозитная карта, вкладчик, индекс потребительских цен, инфляция, номинальная и реальная ставки по депозиту, капитализация, ликвидность</w:t>
            </w:r>
            <w:proofErr w:type="gramEnd"/>
          </w:p>
        </w:tc>
        <w:tc>
          <w:tcPr>
            <w:tcW w:w="1134"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line="240" w:lineRule="auto"/>
              <w:ind w:right="-1"/>
              <w:jc w:val="center"/>
              <w:rPr>
                <w:rFonts w:ascii="Times New Roman" w:hAnsi="Times New Roman"/>
                <w:b/>
                <w:sz w:val="24"/>
                <w:szCs w:val="24"/>
              </w:rPr>
            </w:pPr>
            <w:r w:rsidRPr="00756FF4">
              <w:rPr>
                <w:rFonts w:ascii="Times New Roman" w:hAnsi="Times New Roman"/>
                <w:b/>
                <w:color w:val="000000"/>
                <w:position w:val="-1"/>
                <w:sz w:val="24"/>
                <w:szCs w:val="24"/>
              </w:rPr>
              <w:t>5</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783547" w:rsidRDefault="00482FC0" w:rsidP="00B67052">
            <w:pPr>
              <w:widowControl w:val="0"/>
              <w:autoSpaceDE w:val="0"/>
              <w:autoSpaceDN w:val="0"/>
              <w:adjustRightInd w:val="0"/>
              <w:spacing w:line="240" w:lineRule="auto"/>
              <w:rPr>
                <w:rFonts w:ascii="Times New Roman" w:hAnsi="Times New Roman"/>
                <w:sz w:val="24"/>
                <w:szCs w:val="24"/>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color w:val="000000"/>
                <w:position w:val="-1"/>
                <w:sz w:val="24"/>
                <w:szCs w:val="24"/>
              </w:rPr>
              <w:t xml:space="preserve">Кредит и его виды. Принципы </w:t>
            </w:r>
            <w:r w:rsidRPr="00C42366">
              <w:rPr>
                <w:rFonts w:ascii="Times New Roman" w:hAnsi="Times New Roman"/>
                <w:color w:val="000000"/>
                <w:position w:val="-1"/>
                <w:sz w:val="24"/>
                <w:szCs w:val="24"/>
              </w:rPr>
              <w:lastRenderedPageBreak/>
              <w:t xml:space="preserve">кредитования. Виды схем погашения платежей по кредиту. Содержание основных понятий банковских операций: заемщик, кредитор, кредитная история, кредитный договор, </w:t>
            </w:r>
            <w:proofErr w:type="spellStart"/>
            <w:r w:rsidRPr="00C42366">
              <w:rPr>
                <w:rFonts w:ascii="Times New Roman" w:hAnsi="Times New Roman"/>
                <w:color w:val="000000"/>
                <w:position w:val="-1"/>
                <w:sz w:val="24"/>
                <w:szCs w:val="24"/>
              </w:rPr>
              <w:t>микрофинансовые</w:t>
            </w:r>
            <w:proofErr w:type="spellEnd"/>
            <w:r w:rsidRPr="00C42366">
              <w:rPr>
                <w:rFonts w:ascii="Times New Roman" w:hAnsi="Times New Roman"/>
                <w:color w:val="000000"/>
                <w:position w:val="-1"/>
                <w:sz w:val="24"/>
                <w:szCs w:val="24"/>
              </w:rPr>
              <w:t xml:space="preserve"> организации, кредитные риски</w:t>
            </w: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autoSpaceDE w:val="0"/>
              <w:autoSpaceDN w:val="0"/>
              <w:adjustRightInd w:val="0"/>
              <w:spacing w:line="240" w:lineRule="auto"/>
              <w:rPr>
                <w:rFonts w:ascii="Times New Roman" w:hAnsi="Times New Roman"/>
                <w:sz w:val="24"/>
                <w:szCs w:val="24"/>
              </w:rPr>
            </w:pPr>
          </w:p>
        </w:tc>
        <w:tc>
          <w:tcPr>
            <w:tcW w:w="1701" w:type="dxa"/>
            <w:vMerge/>
            <w:tcBorders>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line="240" w:lineRule="auto"/>
              <w:rPr>
                <w:rFonts w:ascii="Times New Roman" w:hAnsi="Times New Roman"/>
                <w:sz w:val="24"/>
                <w:szCs w:val="24"/>
              </w:rPr>
            </w:pPr>
          </w:p>
        </w:tc>
      </w:tr>
      <w:tr w:rsidR="00482FC0" w:rsidRPr="00C42366" w:rsidTr="00B67052">
        <w:trPr>
          <w:trHeight w:val="69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line="240" w:lineRule="auto"/>
              <w:rPr>
                <w:rFonts w:ascii="Times New Roman" w:hAnsi="Times New Roman"/>
                <w:sz w:val="24"/>
                <w:szCs w:val="24"/>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color w:val="000000"/>
                <w:position w:val="-1"/>
                <w:sz w:val="24"/>
                <w:szCs w:val="24"/>
              </w:rPr>
              <w:t xml:space="preserve">Расчетно-кассовые операции и их значение. Виды платежных средств: чеки, электронные деньги, банковская ячейка, денежные переводы, овердрафт. Риски при использовании </w:t>
            </w:r>
            <w:proofErr w:type="spellStart"/>
            <w:r w:rsidRPr="00C42366">
              <w:rPr>
                <w:rFonts w:ascii="Times New Roman" w:hAnsi="Times New Roman"/>
                <w:color w:val="000000"/>
                <w:position w:val="-1"/>
                <w:sz w:val="24"/>
                <w:szCs w:val="24"/>
              </w:rPr>
              <w:t>интернет-банкинга</w:t>
            </w:r>
            <w:proofErr w:type="spellEnd"/>
            <w:r w:rsidRPr="00C42366">
              <w:rPr>
                <w:rFonts w:ascii="Times New Roman" w:hAnsi="Times New Roman"/>
                <w:color w:val="000000"/>
                <w:position w:val="-1"/>
                <w:sz w:val="24"/>
                <w:szCs w:val="24"/>
              </w:rPr>
              <w:t>. Финансовое мошенничество и правила личной финансовой безопасности</w:t>
            </w: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autoSpaceDE w:val="0"/>
              <w:autoSpaceDN w:val="0"/>
              <w:adjustRightInd w:val="0"/>
              <w:spacing w:line="240" w:lineRule="auto"/>
              <w:rPr>
                <w:rFonts w:ascii="Times New Roman" w:hAnsi="Times New Roman"/>
                <w:sz w:val="24"/>
                <w:szCs w:val="24"/>
              </w:rPr>
            </w:pPr>
          </w:p>
        </w:tc>
        <w:tc>
          <w:tcPr>
            <w:tcW w:w="1701" w:type="dxa"/>
            <w:vMerge w:val="restart"/>
            <w:tcBorders>
              <w:top w:val="single" w:sz="2" w:space="0" w:color="000000"/>
              <w:left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line="240" w:lineRule="auto"/>
              <w:rPr>
                <w:rFonts w:ascii="Times New Roman" w:hAnsi="Times New Roman"/>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rPr>
                <w:rFonts w:ascii="Times New Roman" w:hAnsi="Times New Roman"/>
                <w:sz w:val="24"/>
                <w:szCs w:val="24"/>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
                <w:bCs/>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firstLine="99"/>
              <w:jc w:val="both"/>
              <w:rPr>
                <w:rFonts w:ascii="Times New Roman" w:hAnsi="Times New Roman"/>
                <w:sz w:val="24"/>
                <w:szCs w:val="24"/>
              </w:rPr>
            </w:pPr>
            <w:r w:rsidRPr="00C42366">
              <w:rPr>
                <w:rFonts w:ascii="Times New Roman" w:hAnsi="Times New Roman"/>
                <w:color w:val="000000"/>
                <w:position w:val="-1"/>
                <w:sz w:val="24"/>
                <w:szCs w:val="24"/>
              </w:rPr>
              <w:t xml:space="preserve">Практическое занятие № 2. Решение кейса «Выявление целесообразности кредитования в банке на основе расчета </w:t>
            </w:r>
            <w:proofErr w:type="spellStart"/>
            <w:r w:rsidRPr="00C42366">
              <w:rPr>
                <w:rFonts w:ascii="Times New Roman" w:hAnsi="Times New Roman"/>
                <w:color w:val="000000"/>
                <w:position w:val="-1"/>
                <w:sz w:val="24"/>
                <w:szCs w:val="24"/>
              </w:rPr>
              <w:t>аннуитетных</w:t>
            </w:r>
            <w:proofErr w:type="spellEnd"/>
            <w:r w:rsidRPr="00C42366">
              <w:rPr>
                <w:rFonts w:ascii="Times New Roman" w:hAnsi="Times New Roman"/>
                <w:color w:val="000000"/>
                <w:position w:val="-1"/>
                <w:sz w:val="24"/>
                <w:szCs w:val="24"/>
              </w:rPr>
              <w:t xml:space="preserve"> платежей»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sz w:val="24"/>
                <w:szCs w:val="24"/>
              </w:rPr>
            </w:pPr>
            <w:r w:rsidRPr="00C42366">
              <w:rPr>
                <w:rFonts w:ascii="Times New Roman" w:hAnsi="Times New Roman"/>
                <w:color w:val="000000"/>
                <w:position w:val="-1"/>
                <w:sz w:val="24"/>
                <w:szCs w:val="24"/>
              </w:rPr>
              <w:t>1</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firstLine="99"/>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3. Деловая игра «</w:t>
            </w:r>
            <w:proofErr w:type="spellStart"/>
            <w:proofErr w:type="gramStart"/>
            <w:r w:rsidRPr="00C42366">
              <w:rPr>
                <w:rFonts w:ascii="Times New Roman" w:hAnsi="Times New Roman"/>
                <w:color w:val="000000"/>
                <w:position w:val="-1"/>
                <w:sz w:val="24"/>
                <w:szCs w:val="24"/>
              </w:rPr>
              <w:t>Расчетно</w:t>
            </w:r>
            <w:proofErr w:type="spellEnd"/>
            <w:r w:rsidRPr="00C42366">
              <w:rPr>
                <w:rFonts w:ascii="Times New Roman" w:hAnsi="Times New Roman"/>
                <w:color w:val="000000"/>
                <w:position w:val="-1"/>
                <w:sz w:val="24"/>
                <w:szCs w:val="24"/>
              </w:rPr>
              <w:t xml:space="preserve"> - кассовое</w:t>
            </w:r>
            <w:proofErr w:type="gramEnd"/>
            <w:r w:rsidRPr="00C42366">
              <w:rPr>
                <w:rFonts w:ascii="Times New Roman" w:hAnsi="Times New Roman"/>
                <w:color w:val="000000"/>
                <w:position w:val="-1"/>
                <w:sz w:val="24"/>
                <w:szCs w:val="24"/>
              </w:rPr>
              <w:t xml:space="preserve"> обслуживание в банке»/Деловая игра «Как не стать жертвой финансового мошенника» (выбор деловой игры осуществляется по желанию обучающихся)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sz w:val="24"/>
                <w:szCs w:val="24"/>
                <w:lang w:val="en-GB"/>
              </w:rPr>
            </w:pPr>
            <w:r w:rsidRPr="00C42366">
              <w:rPr>
                <w:rFonts w:ascii="Times New Roman" w:hAnsi="Times New Roman"/>
                <w:color w:val="000000"/>
                <w:position w:val="-1"/>
                <w:sz w:val="24"/>
                <w:szCs w:val="24"/>
                <w:lang w:val="en-GB"/>
              </w:rPr>
              <w:t>1</w:t>
            </w:r>
          </w:p>
        </w:tc>
        <w:tc>
          <w:tcPr>
            <w:tcW w:w="1701" w:type="dxa"/>
            <w:vMerge/>
            <w:tcBorders>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lang w:val="en-GB"/>
              </w:rPr>
            </w:pPr>
          </w:p>
        </w:tc>
      </w:tr>
      <w:tr w:rsidR="00482FC0" w:rsidRPr="00C42366" w:rsidTr="00B67052">
        <w:trPr>
          <w:trHeight w:val="371"/>
        </w:trPr>
        <w:tc>
          <w:tcPr>
            <w:tcW w:w="737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b/>
                <w:bCs/>
                <w:color w:val="000000"/>
                <w:position w:val="-1"/>
                <w:sz w:val="24"/>
                <w:szCs w:val="24"/>
              </w:rPr>
              <w:t>Раздел 3. Налоговая система Российской Федерации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lang w:val="en-GB"/>
              </w:rPr>
              <w:t>2</w:t>
            </w:r>
          </w:p>
        </w:tc>
        <w:tc>
          <w:tcPr>
            <w:tcW w:w="1701" w:type="dxa"/>
            <w:vMerge w:val="restart"/>
            <w:tcBorders>
              <w:top w:val="single" w:sz="2" w:space="0" w:color="000000"/>
              <w:left w:val="single" w:sz="2" w:space="0" w:color="000000"/>
              <w:right w:val="single" w:sz="2" w:space="0" w:color="000000"/>
            </w:tcBorders>
            <w:shd w:val="clear" w:color="000000" w:fill="FFFFFF"/>
          </w:tcPr>
          <w:p w:rsidR="00482FC0" w:rsidRPr="00371487" w:rsidRDefault="00482FC0" w:rsidP="00B67052">
            <w:pPr>
              <w:spacing w:after="0" w:line="240" w:lineRule="auto"/>
              <w:rPr>
                <w:rFonts w:ascii="Times New Roman" w:hAnsi="Times New Roman" w:cs="Times New Roman"/>
                <w:sz w:val="24"/>
                <w:szCs w:val="24"/>
              </w:rPr>
            </w:pPr>
            <w:r w:rsidRPr="00371487">
              <w:rPr>
                <w:rFonts w:ascii="Times New Roman" w:hAnsi="Times New Roman" w:cs="Times New Roman"/>
                <w:sz w:val="24"/>
                <w:szCs w:val="24"/>
              </w:rPr>
              <w:t>ОК 01-ОК 05, ОК 09, ПК 1.6, ПК 1.8, ПК 1.9, ПК 1.10,</w:t>
            </w:r>
            <w:r w:rsidRPr="000A03C8">
              <w:rPr>
                <w:rFonts w:ascii="Times New Roman" w:hAnsi="Times New Roman" w:cs="Times New Roman"/>
                <w:color w:val="FF0000"/>
                <w:sz w:val="24"/>
                <w:szCs w:val="24"/>
              </w:rPr>
              <w:t xml:space="preserve"> </w:t>
            </w:r>
            <w:r w:rsidRPr="00371487">
              <w:rPr>
                <w:rFonts w:ascii="Times New Roman" w:hAnsi="Times New Roman" w:cs="Times New Roman"/>
                <w:sz w:val="24"/>
                <w:szCs w:val="24"/>
              </w:rPr>
              <w:t>ПК 2.5, ПК 2.6, ПК 2.10</w:t>
            </w:r>
          </w:p>
          <w:p w:rsidR="00482FC0" w:rsidRPr="00695B95" w:rsidRDefault="00482FC0" w:rsidP="00B67052">
            <w:pPr>
              <w:widowControl w:val="0"/>
              <w:suppressAutoHyphens/>
              <w:autoSpaceDE w:val="0"/>
              <w:autoSpaceDN w:val="0"/>
              <w:adjustRightInd w:val="0"/>
              <w:spacing w:line="240" w:lineRule="auto"/>
              <w:ind w:right="-1"/>
              <w:jc w:val="center"/>
              <w:rPr>
                <w:rFonts w:ascii="Times New Roman" w:hAnsi="Times New Roman"/>
                <w:b/>
                <w:bCs/>
                <w:color w:val="000000"/>
                <w:position w:val="-1"/>
                <w:sz w:val="24"/>
                <w:szCs w:val="24"/>
              </w:rPr>
            </w:pPr>
          </w:p>
        </w:tc>
      </w:tr>
      <w:tr w:rsidR="00482FC0" w:rsidRPr="00C42366" w:rsidTr="00B67052">
        <w:trPr>
          <w:trHeight w:val="20"/>
        </w:trPr>
        <w:tc>
          <w:tcPr>
            <w:tcW w:w="255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34" w:right="-1" w:hanging="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3.1.</w:t>
            </w:r>
          </w:p>
          <w:p w:rsidR="00482FC0" w:rsidRPr="00C42366" w:rsidRDefault="00482FC0" w:rsidP="00B67052">
            <w:pPr>
              <w:widowControl w:val="0"/>
              <w:suppressAutoHyphens/>
              <w:autoSpaceDE w:val="0"/>
              <w:autoSpaceDN w:val="0"/>
              <w:adjustRightInd w:val="0"/>
              <w:spacing w:line="240" w:lineRule="auto"/>
              <w:ind w:left="34" w:right="-1" w:hanging="34"/>
              <w:jc w:val="both"/>
              <w:rPr>
                <w:rFonts w:ascii="Times New Roman" w:hAnsi="Times New Roman"/>
                <w:sz w:val="24"/>
                <w:szCs w:val="24"/>
              </w:rPr>
            </w:pPr>
            <w:r w:rsidRPr="00C42366">
              <w:rPr>
                <w:rFonts w:ascii="Times New Roman" w:hAnsi="Times New Roman"/>
                <w:color w:val="000000"/>
                <w:position w:val="-1"/>
                <w:sz w:val="24"/>
                <w:szCs w:val="24"/>
              </w:rPr>
              <w:t>Система налогообложения физических лиц</w:t>
            </w: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Содержание учебного материала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lang w:val="en-GB"/>
              </w:rPr>
            </w:pPr>
            <w:r w:rsidRPr="00C42366">
              <w:rPr>
                <w:rFonts w:ascii="Times New Roman" w:hAnsi="Times New Roman"/>
                <w:b/>
                <w:bCs/>
                <w:color w:val="000000"/>
                <w:position w:val="-1"/>
                <w:sz w:val="24"/>
                <w:szCs w:val="24"/>
                <w:lang w:val="en-GB"/>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b/>
                <w:bCs/>
                <w:color w:val="000000"/>
                <w:position w:val="-1"/>
                <w:sz w:val="24"/>
                <w:szCs w:val="24"/>
                <w:lang w:val="en-GB"/>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color w:val="000000"/>
                <w:position w:val="-1"/>
                <w:sz w:val="24"/>
                <w:szCs w:val="24"/>
              </w:rPr>
              <w:t>Экономическая сущность понятия налог. Субъект, объект и предмет налогообложения. Принципы построения налоговой системы, ее структура и функции. Классификация налогов по уровню управления. Виды налогов для физических лиц. Налоговая декларация. Налоговые льготы и налоговые вычеты для физических лиц</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line="240" w:lineRule="auto"/>
              <w:ind w:right="-1"/>
              <w:jc w:val="center"/>
              <w:rPr>
                <w:rFonts w:ascii="Times New Roman" w:hAnsi="Times New Roman"/>
                <w:b/>
                <w:sz w:val="24"/>
                <w:szCs w:val="24"/>
                <w:lang w:val="en-GB"/>
              </w:rPr>
            </w:pPr>
            <w:r w:rsidRPr="00756FF4">
              <w:rPr>
                <w:rFonts w:ascii="Times New Roman" w:hAnsi="Times New Roman"/>
                <w:b/>
                <w:color w:val="000000"/>
                <w:position w:val="-1"/>
                <w:sz w:val="24"/>
                <w:szCs w:val="24"/>
                <w:lang w:val="en-GB"/>
              </w:rPr>
              <w:t>2</w:t>
            </w:r>
          </w:p>
        </w:tc>
        <w:tc>
          <w:tcPr>
            <w:tcW w:w="1701" w:type="dxa"/>
            <w:vMerge/>
            <w:tcBorders>
              <w:left w:val="single" w:sz="2" w:space="0" w:color="000000"/>
              <w:bottom w:val="single" w:sz="2" w:space="0" w:color="000000"/>
              <w:right w:val="single" w:sz="2" w:space="0" w:color="000000"/>
            </w:tcBorders>
            <w:shd w:val="clear" w:color="000000" w:fill="FFFFFF"/>
          </w:tcPr>
          <w:p w:rsidR="00482FC0" w:rsidRPr="00783547"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371"/>
        </w:trPr>
        <w:tc>
          <w:tcPr>
            <w:tcW w:w="737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b/>
                <w:bCs/>
                <w:color w:val="000000"/>
                <w:position w:val="-1"/>
                <w:sz w:val="24"/>
                <w:szCs w:val="24"/>
              </w:rPr>
              <w:t>Раздел 4. Инвестиции: формирование стратегии инвестирования и инструменты для ее реализации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lang w:val="en-GB"/>
              </w:rPr>
              <w:t>1</w:t>
            </w:r>
            <w:r w:rsidRPr="00C42366">
              <w:rPr>
                <w:rFonts w:ascii="Times New Roman" w:hAnsi="Times New Roman"/>
                <w:b/>
                <w:bCs/>
                <w:color w:val="000000"/>
                <w:position w:val="-1"/>
                <w:sz w:val="24"/>
                <w:szCs w:val="24"/>
              </w:rPr>
              <w:t>4</w:t>
            </w:r>
          </w:p>
        </w:tc>
        <w:tc>
          <w:tcPr>
            <w:tcW w:w="1701" w:type="dxa"/>
            <w:vMerge w:val="restart"/>
            <w:tcBorders>
              <w:top w:val="single" w:sz="2" w:space="0" w:color="000000"/>
              <w:left w:val="single" w:sz="2" w:space="0" w:color="000000"/>
              <w:right w:val="single" w:sz="2" w:space="0" w:color="000000"/>
            </w:tcBorders>
            <w:shd w:val="clear" w:color="000000" w:fill="FFFFFF"/>
          </w:tcPr>
          <w:p w:rsidR="00482FC0" w:rsidRPr="00371487" w:rsidRDefault="00482FC0" w:rsidP="00B67052">
            <w:pPr>
              <w:spacing w:after="0" w:line="240" w:lineRule="auto"/>
              <w:rPr>
                <w:rFonts w:ascii="Times New Roman" w:hAnsi="Times New Roman" w:cs="Times New Roman"/>
                <w:sz w:val="24"/>
                <w:szCs w:val="24"/>
              </w:rPr>
            </w:pPr>
            <w:r w:rsidRPr="00371487">
              <w:rPr>
                <w:rFonts w:ascii="Times New Roman" w:hAnsi="Times New Roman" w:cs="Times New Roman"/>
                <w:sz w:val="24"/>
                <w:szCs w:val="24"/>
              </w:rPr>
              <w:t>ОК 01-ОК 05, ОК 09, ПК 1.6, ПК 1.8, ПК 1.9, ПК 1.10,</w:t>
            </w:r>
            <w:r w:rsidRPr="000A03C8">
              <w:rPr>
                <w:rFonts w:ascii="Times New Roman" w:hAnsi="Times New Roman" w:cs="Times New Roman"/>
                <w:color w:val="FF0000"/>
                <w:sz w:val="24"/>
                <w:szCs w:val="24"/>
              </w:rPr>
              <w:t xml:space="preserve"> </w:t>
            </w:r>
            <w:r w:rsidRPr="00371487">
              <w:rPr>
                <w:rFonts w:ascii="Times New Roman" w:hAnsi="Times New Roman" w:cs="Times New Roman"/>
                <w:sz w:val="24"/>
                <w:szCs w:val="24"/>
              </w:rPr>
              <w:t>ПК 2.5, ПК 2.6, ПК 2.10</w:t>
            </w:r>
          </w:p>
          <w:p w:rsidR="00482FC0" w:rsidRPr="00695B95" w:rsidRDefault="00482FC0" w:rsidP="00B67052">
            <w:pPr>
              <w:widowControl w:val="0"/>
              <w:suppressAutoHyphens/>
              <w:autoSpaceDE w:val="0"/>
              <w:autoSpaceDN w:val="0"/>
              <w:adjustRightInd w:val="0"/>
              <w:spacing w:line="240" w:lineRule="auto"/>
              <w:ind w:right="-1"/>
              <w:jc w:val="center"/>
              <w:rPr>
                <w:rFonts w:ascii="Times New Roman" w:hAnsi="Times New Roman"/>
                <w:b/>
                <w:bCs/>
                <w:color w:val="000000"/>
                <w:position w:val="-1"/>
                <w:sz w:val="24"/>
                <w:szCs w:val="24"/>
              </w:rPr>
            </w:pPr>
          </w:p>
        </w:tc>
      </w:tr>
      <w:tr w:rsidR="00482FC0" w:rsidRPr="00C42366" w:rsidTr="00B67052">
        <w:trPr>
          <w:trHeight w:val="20"/>
        </w:trPr>
        <w:tc>
          <w:tcPr>
            <w:tcW w:w="255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4.1.</w:t>
            </w:r>
          </w:p>
          <w:p w:rsidR="00482FC0" w:rsidRPr="00C42366" w:rsidRDefault="00482FC0" w:rsidP="00B67052">
            <w:pPr>
              <w:widowControl w:val="0"/>
              <w:suppressAutoHyphens/>
              <w:autoSpaceDE w:val="0"/>
              <w:autoSpaceDN w:val="0"/>
              <w:adjustRightInd w:val="0"/>
              <w:spacing w:line="240" w:lineRule="auto"/>
              <w:ind w:right="-1" w:firstLine="34"/>
              <w:jc w:val="both"/>
              <w:rPr>
                <w:rFonts w:ascii="Times New Roman" w:hAnsi="Times New Roman"/>
                <w:color w:val="000000"/>
                <w:position w:val="-1"/>
                <w:sz w:val="24"/>
                <w:szCs w:val="24"/>
              </w:rPr>
            </w:pPr>
            <w:r w:rsidRPr="00C42366">
              <w:rPr>
                <w:rFonts w:ascii="Times New Roman" w:hAnsi="Times New Roman"/>
                <w:color w:val="000000"/>
                <w:position w:val="-1"/>
                <w:sz w:val="24"/>
                <w:szCs w:val="24"/>
              </w:rPr>
              <w:t>Формирование стратегии инвестирования</w:t>
            </w:r>
          </w:p>
          <w:p w:rsidR="00482FC0" w:rsidRPr="00C42366" w:rsidRDefault="00482FC0" w:rsidP="00B67052">
            <w:pPr>
              <w:widowControl w:val="0"/>
              <w:suppressAutoHyphens/>
              <w:autoSpaceDE w:val="0"/>
              <w:autoSpaceDN w:val="0"/>
              <w:adjustRightInd w:val="0"/>
              <w:spacing w:line="240" w:lineRule="auto"/>
              <w:ind w:right="-1" w:firstLine="34"/>
              <w:jc w:val="both"/>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rPr>
              <w:t>4</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b/>
                <w:bCs/>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line="240" w:lineRule="auto"/>
              <w:ind w:firstLine="34"/>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lang w:val="en-GB"/>
              </w:rPr>
            </w:pPr>
            <w:r w:rsidRPr="00C42366">
              <w:rPr>
                <w:rFonts w:ascii="Times New Roman" w:hAnsi="Times New Roman"/>
                <w:color w:val="000000"/>
                <w:position w:val="-1"/>
                <w:sz w:val="24"/>
                <w:szCs w:val="24"/>
              </w:rPr>
              <w:t>Сущность и значение инвестиций. Участники, субъекты и объекты инвестиционного процесса. Реальные и финансовые инвестиции и их классификация. Валютная и фондовая биржи. Инвестиционный портфель. Паевые инвестиционные фонды (</w:t>
            </w:r>
            <w:proofErr w:type="spellStart"/>
            <w:r w:rsidRPr="00C42366">
              <w:rPr>
                <w:rFonts w:ascii="Times New Roman" w:hAnsi="Times New Roman"/>
                <w:color w:val="000000"/>
                <w:position w:val="-1"/>
                <w:sz w:val="24"/>
                <w:szCs w:val="24"/>
              </w:rPr>
              <w:t>ПИФы</w:t>
            </w:r>
            <w:proofErr w:type="spellEnd"/>
            <w:r w:rsidRPr="00C42366">
              <w:rPr>
                <w:rFonts w:ascii="Times New Roman" w:hAnsi="Times New Roman"/>
                <w:color w:val="000000"/>
                <w:position w:val="-1"/>
                <w:sz w:val="24"/>
                <w:szCs w:val="24"/>
              </w:rPr>
              <w:t xml:space="preserve">) как способ инвестирования денежных средств физических лиц. Финансовые пирамиды. </w:t>
            </w:r>
            <w:proofErr w:type="spellStart"/>
            <w:r w:rsidRPr="00C42366">
              <w:rPr>
                <w:rFonts w:ascii="Times New Roman" w:hAnsi="Times New Roman"/>
                <w:color w:val="000000"/>
                <w:position w:val="-1"/>
                <w:sz w:val="24"/>
                <w:szCs w:val="24"/>
              </w:rPr>
              <w:t>Криптовалюта</w:t>
            </w:r>
            <w:proofErr w:type="spellEnd"/>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line="240" w:lineRule="auto"/>
              <w:ind w:right="-1"/>
              <w:jc w:val="center"/>
              <w:rPr>
                <w:rFonts w:ascii="Times New Roman" w:hAnsi="Times New Roman"/>
                <w:b/>
                <w:sz w:val="24"/>
                <w:szCs w:val="24"/>
              </w:rPr>
            </w:pPr>
            <w:r w:rsidRPr="00756FF4">
              <w:rPr>
                <w:rFonts w:ascii="Times New Roman" w:hAnsi="Times New Roman"/>
                <w:b/>
                <w:color w:val="000000"/>
                <w:position w:val="-1"/>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783547" w:rsidRDefault="00482FC0" w:rsidP="00B67052">
            <w:pPr>
              <w:widowControl w:val="0"/>
              <w:autoSpaceDE w:val="0"/>
              <w:autoSpaceDN w:val="0"/>
              <w:adjustRightInd w:val="0"/>
              <w:spacing w:after="0" w:line="240" w:lineRule="auto"/>
              <w:ind w:firstLine="34"/>
              <w:rPr>
                <w:rFonts w:ascii="Times New Roman" w:hAnsi="Times New Roman"/>
                <w:sz w:val="24"/>
                <w:szCs w:val="24"/>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after="0" w:line="240" w:lineRule="auto"/>
              <w:ind w:right="-1"/>
              <w:jc w:val="center"/>
              <w:rPr>
                <w:rFonts w:ascii="Times New Roman" w:hAnsi="Times New Roman"/>
                <w:b/>
                <w:sz w:val="24"/>
                <w:szCs w:val="24"/>
              </w:rPr>
            </w:pPr>
            <w:r w:rsidRPr="00756FF4">
              <w:rPr>
                <w:rFonts w:ascii="Times New Roman" w:hAnsi="Times New Roman"/>
                <w:b/>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ind w:firstLine="34"/>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4. Мозговой штурм «Инвестиции в образах мировой культуры»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sz w:val="24"/>
                <w:szCs w:val="24"/>
              </w:rPr>
            </w:pPr>
            <w:r w:rsidRPr="00C42366">
              <w:rPr>
                <w:rFonts w:ascii="Times New Roman" w:hAnsi="Times New Roman"/>
                <w:color w:val="000000"/>
                <w:position w:val="-1"/>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20"/>
        </w:trPr>
        <w:tc>
          <w:tcPr>
            <w:tcW w:w="255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lastRenderedPageBreak/>
              <w:t>Тема № 4.2.</w:t>
            </w:r>
          </w:p>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sz w:val="24"/>
                <w:szCs w:val="24"/>
              </w:rPr>
            </w:pPr>
            <w:r w:rsidRPr="00C42366">
              <w:rPr>
                <w:rFonts w:ascii="Times New Roman" w:hAnsi="Times New Roman"/>
                <w:color w:val="000000"/>
                <w:position w:val="-1"/>
                <w:sz w:val="24"/>
                <w:szCs w:val="24"/>
              </w:rPr>
              <w:t>Виды ценных бумаг и производных финансовых инструментов</w:t>
            </w: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rPr>
              <w:t>4</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
                <w:bCs/>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line="240" w:lineRule="auto"/>
              <w:ind w:firstLine="34"/>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lang w:val="en-GB"/>
              </w:rPr>
            </w:pPr>
            <w:r w:rsidRPr="00C42366">
              <w:rPr>
                <w:rFonts w:ascii="Times New Roman" w:hAnsi="Times New Roman"/>
                <w:color w:val="000000"/>
                <w:position w:val="-1"/>
                <w:sz w:val="24"/>
                <w:szCs w:val="24"/>
              </w:rPr>
              <w:t>Виды ценных бумаг: акции, облигации, векселя. Производные финансовые инструменты: фьючерс, опцион. Понятие доходности ценных бумаг</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line="240" w:lineRule="auto"/>
              <w:ind w:right="-1"/>
              <w:jc w:val="center"/>
              <w:rPr>
                <w:rFonts w:ascii="Times New Roman" w:hAnsi="Times New Roman"/>
                <w:b/>
                <w:sz w:val="24"/>
                <w:szCs w:val="24"/>
              </w:rPr>
            </w:pPr>
            <w:r w:rsidRPr="00756FF4">
              <w:rPr>
                <w:rFonts w:ascii="Times New Roman" w:hAnsi="Times New Roman"/>
                <w:b/>
                <w:color w:val="000000"/>
                <w:position w:val="-1"/>
                <w:sz w:val="24"/>
                <w:szCs w:val="24"/>
              </w:rPr>
              <w:t>2</w:t>
            </w:r>
          </w:p>
        </w:tc>
        <w:tc>
          <w:tcPr>
            <w:tcW w:w="1701" w:type="dxa"/>
            <w:vMerge/>
            <w:tcBorders>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ind w:firstLine="34"/>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rPr>
              <w:t>2</w:t>
            </w:r>
          </w:p>
        </w:tc>
        <w:tc>
          <w:tcPr>
            <w:tcW w:w="1701" w:type="dxa"/>
            <w:vMerge w:val="restart"/>
            <w:tcBorders>
              <w:top w:val="single" w:sz="2" w:space="0" w:color="000000"/>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
                <w:bCs/>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ind w:firstLine="34"/>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5. Решение кейса «Финансист. Покупка ценных бумаг и формирование инвестиционного портфеля»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sz w:val="24"/>
                <w:szCs w:val="24"/>
              </w:rPr>
            </w:pPr>
            <w:r w:rsidRPr="00C42366">
              <w:rPr>
                <w:rFonts w:ascii="Times New Roman" w:hAnsi="Times New Roman"/>
                <w:color w:val="000000"/>
                <w:position w:val="-1"/>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20"/>
        </w:trPr>
        <w:tc>
          <w:tcPr>
            <w:tcW w:w="2552" w:type="dxa"/>
            <w:vMerge w:val="restart"/>
            <w:tcBorders>
              <w:top w:val="single" w:sz="2" w:space="0" w:color="000000"/>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firstLine="34"/>
              <w:jc w:val="both"/>
              <w:rPr>
                <w:rFonts w:ascii="Times New Roman" w:hAnsi="Times New Roman"/>
                <w:sz w:val="24"/>
                <w:szCs w:val="24"/>
              </w:rPr>
            </w:pPr>
            <w:r w:rsidRPr="00C42366">
              <w:rPr>
                <w:rFonts w:ascii="Times New Roman" w:hAnsi="Times New Roman"/>
                <w:b/>
                <w:bCs/>
                <w:color w:val="000000"/>
                <w:position w:val="-1"/>
                <w:sz w:val="24"/>
                <w:szCs w:val="24"/>
              </w:rPr>
              <w:t>Тема №</w:t>
            </w:r>
            <w:r>
              <w:rPr>
                <w:rFonts w:ascii="Times New Roman" w:hAnsi="Times New Roman"/>
                <w:b/>
                <w:bCs/>
                <w:color w:val="000000"/>
                <w:position w:val="-1"/>
                <w:sz w:val="24"/>
                <w:szCs w:val="24"/>
              </w:rPr>
              <w:t xml:space="preserve"> </w:t>
            </w:r>
            <w:r w:rsidRPr="00C42366">
              <w:rPr>
                <w:rFonts w:ascii="Times New Roman" w:hAnsi="Times New Roman"/>
                <w:b/>
                <w:bCs/>
                <w:color w:val="000000"/>
                <w:position w:val="-1"/>
                <w:sz w:val="24"/>
                <w:szCs w:val="24"/>
              </w:rPr>
              <w:t>4.3.</w:t>
            </w:r>
            <w:r w:rsidRPr="00C42366">
              <w:rPr>
                <w:rFonts w:ascii="Times New Roman" w:hAnsi="Times New Roman"/>
                <w:color w:val="000000"/>
                <w:position w:val="-1"/>
                <w:sz w:val="24"/>
                <w:szCs w:val="24"/>
              </w:rPr>
              <w:t xml:space="preserve"> Способы принятия финансовых решений</w:t>
            </w: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5452E0" w:rsidRDefault="00482FC0" w:rsidP="00B67052">
            <w:pPr>
              <w:widowControl w:val="0"/>
              <w:suppressAutoHyphens/>
              <w:autoSpaceDE w:val="0"/>
              <w:autoSpaceDN w:val="0"/>
              <w:adjustRightInd w:val="0"/>
              <w:spacing w:line="240" w:lineRule="auto"/>
              <w:ind w:left="-42" w:right="-1" w:firstLine="42"/>
              <w:jc w:val="both"/>
              <w:rPr>
                <w:rFonts w:ascii="Times New Roman" w:hAnsi="Times New Roman"/>
                <w:sz w:val="24"/>
                <w:szCs w:val="24"/>
              </w:rPr>
            </w:pPr>
            <w:r w:rsidRPr="00C42366">
              <w:rPr>
                <w:rFonts w:ascii="Times New Roman" w:hAnsi="Times New Roman"/>
                <w:b/>
                <w:bCs/>
                <w:color w:val="000000"/>
                <w:position w:val="-1"/>
                <w:sz w:val="24"/>
                <w:szCs w:val="24"/>
              </w:rPr>
              <w:t>Основное содержание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5452E0" w:rsidRDefault="00482FC0" w:rsidP="00B67052">
            <w:pPr>
              <w:widowControl w:val="0"/>
              <w:suppressAutoHyphens/>
              <w:autoSpaceDE w:val="0"/>
              <w:autoSpaceDN w:val="0"/>
              <w:adjustRightInd w:val="0"/>
              <w:spacing w:line="240" w:lineRule="auto"/>
              <w:ind w:right="-1"/>
              <w:jc w:val="center"/>
              <w:rPr>
                <w:rFonts w:ascii="Times New Roman" w:hAnsi="Times New Roman"/>
                <w:b/>
                <w:sz w:val="24"/>
                <w:szCs w:val="24"/>
              </w:rPr>
            </w:pPr>
            <w:r w:rsidRPr="005452E0">
              <w:rPr>
                <w:rFonts w:ascii="Times New Roman" w:hAnsi="Times New Roman"/>
                <w:b/>
                <w:sz w:val="24"/>
                <w:szCs w:val="24"/>
              </w:rPr>
              <w:t>6</w:t>
            </w:r>
          </w:p>
        </w:tc>
        <w:tc>
          <w:tcPr>
            <w:tcW w:w="1701" w:type="dxa"/>
            <w:vMerge/>
            <w:tcBorders>
              <w:left w:val="single" w:sz="2" w:space="0" w:color="000000"/>
              <w:right w:val="single" w:sz="2" w:space="0" w:color="000000"/>
            </w:tcBorders>
            <w:shd w:val="clear" w:color="000000" w:fill="FFFFFF"/>
          </w:tcPr>
          <w:p w:rsidR="00482FC0" w:rsidRPr="005452E0" w:rsidRDefault="00482FC0" w:rsidP="00B67052">
            <w:pPr>
              <w:widowControl w:val="0"/>
              <w:suppressAutoHyphens/>
              <w:autoSpaceDE w:val="0"/>
              <w:autoSpaceDN w:val="0"/>
              <w:adjustRightInd w:val="0"/>
              <w:spacing w:line="240" w:lineRule="auto"/>
              <w:ind w:right="-1"/>
              <w:jc w:val="center"/>
              <w:rPr>
                <w:rFonts w:ascii="Times New Roman" w:hAnsi="Times New Roman"/>
                <w:b/>
                <w:sz w:val="24"/>
                <w:szCs w:val="24"/>
              </w:rPr>
            </w:pPr>
          </w:p>
        </w:tc>
      </w:tr>
      <w:tr w:rsidR="00482FC0" w:rsidRPr="00C42366" w:rsidTr="00B67052">
        <w:trPr>
          <w:trHeight w:val="20"/>
        </w:trPr>
        <w:tc>
          <w:tcPr>
            <w:tcW w:w="2552"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34" w:right="-1"/>
              <w:jc w:val="both"/>
              <w:rPr>
                <w:rFonts w:ascii="Times New Roman" w:hAnsi="Times New Roman"/>
                <w:b/>
                <w:bCs/>
                <w:color w:val="000000"/>
                <w:position w:val="-1"/>
                <w:sz w:val="24"/>
                <w:szCs w:val="24"/>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lang w:val="en-GB"/>
              </w:rPr>
            </w:pPr>
            <w:r w:rsidRPr="00C42366">
              <w:rPr>
                <w:rFonts w:ascii="Times New Roman" w:hAnsi="Times New Roman"/>
                <w:color w:val="000000"/>
                <w:position w:val="-1"/>
                <w:sz w:val="24"/>
                <w:szCs w:val="24"/>
              </w:rPr>
              <w:t xml:space="preserve">Личное финансовое планирование. Личный и семейный бюджеты. Понятие предпринимательской деятельности. </w:t>
            </w:r>
            <w:proofErr w:type="spellStart"/>
            <w:r w:rsidRPr="00C42366">
              <w:rPr>
                <w:rFonts w:ascii="Times New Roman" w:hAnsi="Times New Roman"/>
                <w:color w:val="000000"/>
                <w:position w:val="-1"/>
                <w:sz w:val="24"/>
                <w:szCs w:val="24"/>
              </w:rPr>
              <w:t>Стартап</w:t>
            </w:r>
            <w:proofErr w:type="spellEnd"/>
            <w:r w:rsidRPr="00C42366">
              <w:rPr>
                <w:rFonts w:ascii="Times New Roman" w:hAnsi="Times New Roman"/>
                <w:color w:val="000000"/>
                <w:position w:val="-1"/>
                <w:sz w:val="24"/>
                <w:szCs w:val="24"/>
              </w:rPr>
              <w:t>, бизнес-идея, бизнес-инкубатор. Основные понятия и разделы бизнес-плана. Период окупаемости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after="0" w:line="240" w:lineRule="auto"/>
              <w:ind w:right="-1"/>
              <w:jc w:val="center"/>
              <w:rPr>
                <w:rFonts w:ascii="Times New Roman" w:hAnsi="Times New Roman"/>
                <w:b/>
                <w:sz w:val="24"/>
                <w:szCs w:val="24"/>
              </w:rPr>
            </w:pPr>
            <w:r w:rsidRPr="00756FF4">
              <w:rPr>
                <w:rFonts w:ascii="Times New Roman" w:hAnsi="Times New Roman"/>
                <w:b/>
                <w:color w:val="000000"/>
                <w:position w:val="-1"/>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
                <w:bCs/>
                <w:color w:val="000000"/>
                <w:position w:val="-1"/>
                <w:sz w:val="24"/>
                <w:szCs w:val="24"/>
              </w:rPr>
            </w:pPr>
          </w:p>
        </w:tc>
      </w:tr>
      <w:tr w:rsidR="00482FC0" w:rsidRPr="00C42366" w:rsidTr="00B67052">
        <w:trPr>
          <w:trHeight w:val="20"/>
        </w:trPr>
        <w:tc>
          <w:tcPr>
            <w:tcW w:w="2552" w:type="dxa"/>
            <w:vMerge/>
            <w:tcBorders>
              <w:left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Pr>
                <w:rFonts w:ascii="Times New Roman" w:hAnsi="Times New Roman"/>
                <w:b/>
                <w:bCs/>
                <w:color w:val="000000"/>
                <w:position w:val="-1"/>
                <w:sz w:val="24"/>
                <w:szCs w:val="24"/>
              </w:rPr>
              <w:t>4</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lang w:val="en-GB"/>
              </w:rPr>
            </w:pPr>
          </w:p>
        </w:tc>
      </w:tr>
      <w:tr w:rsidR="00482FC0" w:rsidRPr="00C42366" w:rsidTr="00B67052">
        <w:trPr>
          <w:trHeight w:val="20"/>
        </w:trPr>
        <w:tc>
          <w:tcPr>
            <w:tcW w:w="2552" w:type="dxa"/>
            <w:vMerge/>
            <w:tcBorders>
              <w:left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6. Составление личного бюджета</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color w:val="000000"/>
                <w:position w:val="-1"/>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
                <w:bCs/>
                <w:color w:val="000000"/>
                <w:position w:val="-1"/>
                <w:sz w:val="24"/>
                <w:szCs w:val="24"/>
              </w:rPr>
            </w:pPr>
          </w:p>
        </w:tc>
      </w:tr>
      <w:tr w:rsidR="00482FC0" w:rsidRPr="00C42366" w:rsidTr="00B67052">
        <w:trPr>
          <w:trHeight w:val="20"/>
        </w:trPr>
        <w:tc>
          <w:tcPr>
            <w:tcW w:w="2552" w:type="dxa"/>
            <w:vMerge/>
            <w:tcBorders>
              <w:left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42" w:right="-1" w:firstLine="42"/>
              <w:jc w:val="both"/>
              <w:rPr>
                <w:rFonts w:ascii="Times New Roman" w:hAnsi="Times New Roman"/>
                <w:sz w:val="24"/>
                <w:szCs w:val="24"/>
              </w:rPr>
            </w:pPr>
            <w:r w:rsidRPr="00C42366">
              <w:rPr>
                <w:rFonts w:ascii="Times New Roman" w:hAnsi="Times New Roman"/>
                <w:color w:val="000000"/>
                <w:position w:val="-1"/>
                <w:sz w:val="24"/>
                <w:szCs w:val="24"/>
              </w:rPr>
              <w:t xml:space="preserve">Практическое занятие № 7. Деловая игра «Разработка </w:t>
            </w:r>
            <w:proofErr w:type="spellStart"/>
            <w:proofErr w:type="gramStart"/>
            <w:r w:rsidRPr="00C42366">
              <w:rPr>
                <w:rFonts w:ascii="Times New Roman" w:hAnsi="Times New Roman"/>
                <w:color w:val="000000"/>
                <w:position w:val="-1"/>
                <w:sz w:val="24"/>
                <w:szCs w:val="24"/>
              </w:rPr>
              <w:t>бизнес-идеи</w:t>
            </w:r>
            <w:proofErr w:type="spellEnd"/>
            <w:proofErr w:type="gramEnd"/>
            <w:r w:rsidRPr="00C42366">
              <w:rPr>
                <w:rFonts w:ascii="Times New Roman" w:hAnsi="Times New Roman"/>
                <w:color w:val="000000"/>
                <w:position w:val="-1"/>
                <w:sz w:val="24"/>
                <w:szCs w:val="24"/>
              </w:rPr>
              <w:t xml:space="preserve">  </w:t>
            </w:r>
            <w:r>
              <w:rPr>
                <w:rFonts w:ascii="Times New Roman" w:hAnsi="Times New Roman"/>
                <w:color w:val="000000"/>
                <w:position w:val="-1"/>
                <w:sz w:val="24"/>
                <w:szCs w:val="24"/>
              </w:rPr>
              <w:t>в с</w:t>
            </w:r>
            <w:r w:rsidRPr="00C42366">
              <w:rPr>
                <w:rFonts w:ascii="Times New Roman" w:hAnsi="Times New Roman"/>
                <w:color w:val="000000"/>
                <w:position w:val="-1"/>
                <w:sz w:val="24"/>
                <w:szCs w:val="24"/>
              </w:rPr>
              <w:t xml:space="preserve">фере </w:t>
            </w:r>
            <w:r>
              <w:rPr>
                <w:rFonts w:ascii="Times New Roman" w:hAnsi="Times New Roman"/>
                <w:color w:val="000000"/>
                <w:position w:val="-1"/>
                <w:sz w:val="24"/>
                <w:szCs w:val="24"/>
              </w:rPr>
              <w:t xml:space="preserve">сельского хозяйства </w:t>
            </w:r>
            <w:r w:rsidRPr="00C42366">
              <w:rPr>
                <w:rFonts w:ascii="Times New Roman" w:hAnsi="Times New Roman"/>
                <w:color w:val="000000"/>
                <w:position w:val="-1"/>
                <w:sz w:val="24"/>
                <w:szCs w:val="24"/>
              </w:rPr>
              <w:t>и ее финансово-экономическое обоснование»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color w:val="000000"/>
                <w:position w:val="-1"/>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tc>
      </w:tr>
      <w:tr w:rsidR="00482FC0" w:rsidRPr="00C42366" w:rsidTr="00B67052">
        <w:trPr>
          <w:trHeight w:val="308"/>
        </w:trPr>
        <w:tc>
          <w:tcPr>
            <w:tcW w:w="737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Раздел 5. Страхование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rPr>
              <w:t>5</w:t>
            </w:r>
          </w:p>
        </w:tc>
        <w:tc>
          <w:tcPr>
            <w:tcW w:w="1701" w:type="dxa"/>
            <w:vMerge w:val="restart"/>
            <w:tcBorders>
              <w:top w:val="single" w:sz="2" w:space="0" w:color="000000"/>
              <w:left w:val="single" w:sz="2" w:space="0" w:color="000000"/>
              <w:right w:val="single" w:sz="2" w:space="0" w:color="000000"/>
            </w:tcBorders>
            <w:shd w:val="clear" w:color="000000" w:fill="FFFFFF"/>
          </w:tcPr>
          <w:p w:rsidR="00482FC0" w:rsidRPr="00371487" w:rsidRDefault="00482FC0" w:rsidP="00B67052">
            <w:pPr>
              <w:spacing w:after="0" w:line="240" w:lineRule="auto"/>
              <w:rPr>
                <w:rFonts w:ascii="Times New Roman" w:hAnsi="Times New Roman" w:cs="Times New Roman"/>
                <w:sz w:val="24"/>
                <w:szCs w:val="24"/>
              </w:rPr>
            </w:pPr>
            <w:r w:rsidRPr="00371487">
              <w:rPr>
                <w:rFonts w:ascii="Times New Roman" w:hAnsi="Times New Roman" w:cs="Times New Roman"/>
                <w:sz w:val="24"/>
                <w:szCs w:val="24"/>
              </w:rPr>
              <w:t>ОК 01-ОК 05, ОК 09, ПК 1.6, ПК 1.8, ПК 1.9, ПК 1.10,</w:t>
            </w:r>
            <w:r w:rsidRPr="000A03C8">
              <w:rPr>
                <w:rFonts w:ascii="Times New Roman" w:hAnsi="Times New Roman" w:cs="Times New Roman"/>
                <w:color w:val="FF0000"/>
                <w:sz w:val="24"/>
                <w:szCs w:val="24"/>
              </w:rPr>
              <w:t xml:space="preserve"> </w:t>
            </w:r>
            <w:r w:rsidRPr="00371487">
              <w:rPr>
                <w:rFonts w:ascii="Times New Roman" w:hAnsi="Times New Roman" w:cs="Times New Roman"/>
                <w:sz w:val="24"/>
                <w:szCs w:val="24"/>
              </w:rPr>
              <w:t>ПК 2.5, ПК 2.6, ПК 2.10</w:t>
            </w:r>
          </w:p>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b/>
                <w:bCs/>
                <w:color w:val="000000"/>
                <w:position w:val="-1"/>
                <w:sz w:val="24"/>
                <w:szCs w:val="24"/>
              </w:rPr>
            </w:pPr>
          </w:p>
        </w:tc>
      </w:tr>
      <w:tr w:rsidR="00482FC0" w:rsidRPr="00C42366" w:rsidTr="00B67052">
        <w:trPr>
          <w:trHeight w:val="215"/>
        </w:trPr>
        <w:tc>
          <w:tcPr>
            <w:tcW w:w="255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34" w:right="-1" w:hanging="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 5.1.</w:t>
            </w:r>
          </w:p>
          <w:p w:rsidR="00482FC0" w:rsidRPr="00C42366" w:rsidRDefault="00482FC0" w:rsidP="00B67052">
            <w:pPr>
              <w:widowControl w:val="0"/>
              <w:suppressAutoHyphens/>
              <w:autoSpaceDE w:val="0"/>
              <w:autoSpaceDN w:val="0"/>
              <w:adjustRightInd w:val="0"/>
              <w:spacing w:after="0" w:line="240" w:lineRule="auto"/>
              <w:ind w:left="34" w:right="-1" w:hanging="34"/>
              <w:jc w:val="both"/>
              <w:rPr>
                <w:rFonts w:ascii="Times New Roman" w:hAnsi="Times New Roman"/>
                <w:sz w:val="24"/>
                <w:szCs w:val="24"/>
              </w:rPr>
            </w:pPr>
            <w:r w:rsidRPr="00C42366">
              <w:rPr>
                <w:rFonts w:ascii="Times New Roman" w:hAnsi="Times New Roman"/>
                <w:color w:val="000000"/>
                <w:position w:val="-1"/>
                <w:sz w:val="24"/>
                <w:szCs w:val="24"/>
              </w:rPr>
              <w:t>Структура страхового рынка в Российской Федерации и виды страховых услуг</w:t>
            </w: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rPr>
              <w:t>3</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b/>
                <w:bCs/>
                <w:color w:val="000000"/>
                <w:position w:val="-1"/>
                <w:sz w:val="24"/>
                <w:szCs w:val="24"/>
              </w:rPr>
            </w:pPr>
          </w:p>
        </w:tc>
      </w:tr>
      <w:tr w:rsidR="00482FC0" w:rsidRPr="00C42366" w:rsidTr="00B67052">
        <w:trPr>
          <w:trHeight w:val="1748"/>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hanging="42"/>
              <w:jc w:val="both"/>
              <w:rPr>
                <w:rFonts w:ascii="Times New Roman" w:hAnsi="Times New Roman"/>
                <w:sz w:val="24"/>
                <w:szCs w:val="24"/>
                <w:lang w:val="en-GB"/>
              </w:rPr>
            </w:pPr>
            <w:r w:rsidRPr="00C42366">
              <w:rPr>
                <w:rFonts w:ascii="Times New Roman" w:hAnsi="Times New Roman"/>
                <w:color w:val="000000"/>
                <w:position w:val="-1"/>
                <w:sz w:val="24"/>
                <w:szCs w:val="24"/>
              </w:rPr>
              <w:t xml:space="preserve">Экономическая сущность страхования. Функции и принципы страхования. </w:t>
            </w:r>
            <w:proofErr w:type="gramStart"/>
            <w:r w:rsidRPr="00C42366">
              <w:rPr>
                <w:rFonts w:ascii="Times New Roman" w:hAnsi="Times New Roman"/>
                <w:color w:val="000000"/>
                <w:position w:val="-1"/>
                <w:sz w:val="24"/>
                <w:szCs w:val="24"/>
              </w:rPr>
              <w:t>Основные понятия в страховании: страховщик, страхователь, страховой брокер, страховой агент, договор страхования, страховой случай, страховой взнос, страховая премия, страховые продукты.</w:t>
            </w:r>
            <w:proofErr w:type="gramEnd"/>
            <w:r w:rsidRPr="00C42366">
              <w:rPr>
                <w:rFonts w:ascii="Times New Roman" w:hAnsi="Times New Roman"/>
                <w:color w:val="000000"/>
                <w:position w:val="-1"/>
                <w:sz w:val="24"/>
                <w:szCs w:val="24"/>
              </w:rPr>
              <w:t xml:space="preserve"> Виды страхования: страхование жизни, страхование от несчастных случаев, медицинское страхование, страхование имущества, страхование гражданской ответственности. Страховые риски.</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line="240" w:lineRule="auto"/>
              <w:ind w:right="-1"/>
              <w:jc w:val="center"/>
              <w:rPr>
                <w:rFonts w:ascii="Times New Roman" w:hAnsi="Times New Roman"/>
                <w:b/>
                <w:sz w:val="24"/>
                <w:szCs w:val="24"/>
              </w:rPr>
            </w:pPr>
            <w:r w:rsidRPr="00756FF4">
              <w:rPr>
                <w:rFonts w:ascii="Times New Roman" w:hAnsi="Times New Roman"/>
                <w:b/>
                <w:color w:val="000000"/>
                <w:position w:val="-1"/>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783547" w:rsidRDefault="00482FC0" w:rsidP="00B67052">
            <w:pPr>
              <w:widowControl w:val="0"/>
              <w:autoSpaceDE w:val="0"/>
              <w:autoSpaceDN w:val="0"/>
              <w:adjustRightInd w:val="0"/>
              <w:spacing w:line="240" w:lineRule="auto"/>
              <w:rPr>
                <w:rFonts w:ascii="Times New Roman" w:hAnsi="Times New Roman"/>
                <w:sz w:val="24"/>
                <w:szCs w:val="24"/>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hanging="42"/>
              <w:jc w:val="both"/>
              <w:rPr>
                <w:rFonts w:ascii="Times New Roman" w:hAnsi="Times New Roman"/>
                <w:sz w:val="24"/>
                <w:szCs w:val="24"/>
              </w:rPr>
            </w:pPr>
            <w:r w:rsidRPr="00C42366">
              <w:rPr>
                <w:rFonts w:ascii="Times New Roman" w:hAnsi="Times New Roman"/>
                <w:b/>
                <w:bCs/>
                <w:color w:val="000000"/>
                <w:position w:val="-1"/>
                <w:sz w:val="24"/>
                <w:szCs w:val="24"/>
              </w:rPr>
              <w:t>В том числе практических занятий</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lang w:val="en-GB"/>
              </w:rPr>
            </w:pPr>
            <w:r w:rsidRPr="00C42366">
              <w:rPr>
                <w:rFonts w:ascii="Times New Roman" w:hAnsi="Times New Roman"/>
                <w:b/>
                <w:bCs/>
                <w:color w:val="000000"/>
                <w:position w:val="-1"/>
                <w:sz w:val="24"/>
                <w:szCs w:val="24"/>
                <w:lang w:val="en-GB"/>
              </w:rPr>
              <w:t>1</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
                <w:bCs/>
                <w:color w:val="000000"/>
                <w:position w:val="-1"/>
                <w:sz w:val="24"/>
                <w:szCs w:val="24"/>
                <w:lang w:val="en-GB"/>
              </w:rPr>
            </w:pPr>
          </w:p>
        </w:tc>
      </w:tr>
      <w:tr w:rsidR="00482FC0" w:rsidRPr="00C42366" w:rsidTr="00B67052">
        <w:trPr>
          <w:trHeight w:val="20"/>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hanging="42"/>
              <w:jc w:val="both"/>
              <w:rPr>
                <w:rFonts w:ascii="Times New Roman" w:hAnsi="Times New Roman"/>
                <w:sz w:val="24"/>
                <w:szCs w:val="24"/>
              </w:rPr>
            </w:pPr>
            <w:r w:rsidRPr="00C42366">
              <w:rPr>
                <w:rFonts w:ascii="Times New Roman" w:hAnsi="Times New Roman"/>
                <w:color w:val="000000"/>
                <w:position w:val="-1"/>
                <w:sz w:val="24"/>
                <w:szCs w:val="24"/>
              </w:rPr>
              <w:t>Практическое занятие № 8. Деловая игра «Заключение договора страхования автомобиля»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sz w:val="24"/>
                <w:szCs w:val="24"/>
                <w:lang w:val="en-GB"/>
              </w:rPr>
            </w:pPr>
            <w:r w:rsidRPr="00C42366">
              <w:rPr>
                <w:rFonts w:ascii="Times New Roman" w:hAnsi="Times New Roman"/>
                <w:color w:val="000000"/>
                <w:position w:val="-1"/>
                <w:sz w:val="24"/>
                <w:szCs w:val="24"/>
                <w:lang w:val="en-GB"/>
              </w:rPr>
              <w:t>1</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lang w:val="en-GB"/>
              </w:rPr>
            </w:pPr>
          </w:p>
        </w:tc>
      </w:tr>
      <w:tr w:rsidR="00482FC0" w:rsidRPr="00C42366" w:rsidTr="00B67052">
        <w:trPr>
          <w:trHeight w:val="183"/>
        </w:trPr>
        <w:tc>
          <w:tcPr>
            <w:tcW w:w="2552"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left="34" w:right="-1" w:hanging="34"/>
              <w:jc w:val="both"/>
              <w:rPr>
                <w:rFonts w:ascii="Times New Roman" w:hAnsi="Times New Roman"/>
                <w:color w:val="000000"/>
                <w:position w:val="-1"/>
                <w:sz w:val="24"/>
                <w:szCs w:val="24"/>
              </w:rPr>
            </w:pPr>
            <w:r w:rsidRPr="00C42366">
              <w:rPr>
                <w:rFonts w:ascii="Times New Roman" w:hAnsi="Times New Roman"/>
                <w:b/>
                <w:bCs/>
                <w:color w:val="000000"/>
                <w:position w:val="-1"/>
                <w:sz w:val="24"/>
                <w:szCs w:val="24"/>
              </w:rPr>
              <w:t>Тема № 5.2.</w:t>
            </w:r>
          </w:p>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color w:val="000000"/>
                <w:position w:val="-1"/>
                <w:sz w:val="24"/>
                <w:szCs w:val="24"/>
              </w:rPr>
              <w:t>Пенсионное страхование как форма социальной защиты населения</w:t>
            </w: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Основное содержание</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sz w:val="24"/>
                <w:szCs w:val="24"/>
              </w:rPr>
            </w:pPr>
            <w:r w:rsidRPr="00C42366">
              <w:rPr>
                <w:rFonts w:ascii="Times New Roman" w:hAnsi="Times New Roman"/>
                <w:b/>
                <w:bCs/>
                <w:color w:val="000000"/>
                <w:position w:val="-1"/>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center"/>
              <w:rPr>
                <w:rFonts w:ascii="Times New Roman" w:hAnsi="Times New Roman"/>
                <w:b/>
                <w:bCs/>
                <w:color w:val="000000"/>
                <w:position w:val="-1"/>
                <w:sz w:val="24"/>
                <w:szCs w:val="24"/>
              </w:rPr>
            </w:pPr>
          </w:p>
        </w:tc>
      </w:tr>
      <w:tr w:rsidR="00482FC0" w:rsidRPr="00C42366" w:rsidTr="000D03AB">
        <w:trPr>
          <w:trHeight w:val="846"/>
        </w:trPr>
        <w:tc>
          <w:tcPr>
            <w:tcW w:w="2552" w:type="dxa"/>
            <w:vMerge/>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autoSpaceDE w:val="0"/>
              <w:autoSpaceDN w:val="0"/>
              <w:adjustRightInd w:val="0"/>
              <w:spacing w:after="0" w:line="240" w:lineRule="auto"/>
              <w:rPr>
                <w:rFonts w:ascii="Times New Roman" w:hAnsi="Times New Roman"/>
                <w:sz w:val="24"/>
                <w:szCs w:val="24"/>
                <w:lang w:val="en-GB"/>
              </w:rPr>
            </w:pPr>
          </w:p>
        </w:tc>
        <w:tc>
          <w:tcPr>
            <w:tcW w:w="4820"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after="0" w:line="240" w:lineRule="auto"/>
              <w:ind w:right="-1"/>
              <w:jc w:val="both"/>
              <w:rPr>
                <w:rFonts w:ascii="Times New Roman" w:hAnsi="Times New Roman"/>
                <w:sz w:val="24"/>
                <w:szCs w:val="24"/>
              </w:rPr>
            </w:pPr>
            <w:r w:rsidRPr="00C42366">
              <w:rPr>
                <w:rFonts w:ascii="Times New Roman" w:hAnsi="Times New Roman"/>
                <w:color w:val="000000"/>
                <w:position w:val="-1"/>
                <w:sz w:val="24"/>
                <w:szCs w:val="24"/>
              </w:rPr>
              <w:t>Государственная пенсионная система в России. Обязательное пенсионное страхование. Государственное пенсионное обеспечение. Пенсионный фонд Российской Федерации, негосударственный пенсионный фонд и их функции. Пенсионные накопления. Страховые взносы. Виды пенсий и инструменты по увеличению пенсионных накоплений</w:t>
            </w:r>
          </w:p>
        </w:tc>
        <w:tc>
          <w:tcPr>
            <w:tcW w:w="1134" w:type="dxa"/>
            <w:tcBorders>
              <w:top w:val="single" w:sz="2" w:space="0" w:color="000000"/>
              <w:left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line="240" w:lineRule="auto"/>
              <w:ind w:right="-1"/>
              <w:jc w:val="center"/>
              <w:rPr>
                <w:rFonts w:ascii="Times New Roman" w:hAnsi="Times New Roman"/>
                <w:b/>
                <w:sz w:val="24"/>
                <w:szCs w:val="24"/>
              </w:rPr>
            </w:pPr>
            <w:r w:rsidRPr="00756FF4">
              <w:rPr>
                <w:rFonts w:ascii="Times New Roman" w:hAnsi="Times New Roman"/>
                <w:b/>
                <w:color w:val="000000"/>
                <w:position w:val="-1"/>
                <w:sz w:val="24"/>
                <w:szCs w:val="24"/>
              </w:rPr>
              <w:t>2</w:t>
            </w:r>
          </w:p>
        </w:tc>
        <w:tc>
          <w:tcPr>
            <w:tcW w:w="1701" w:type="dxa"/>
            <w:vMerge/>
            <w:tcBorders>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405"/>
        </w:trPr>
        <w:tc>
          <w:tcPr>
            <w:tcW w:w="737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both"/>
              <w:rPr>
                <w:rFonts w:ascii="Times New Roman" w:hAnsi="Times New Roman"/>
                <w:color w:val="000000"/>
                <w:position w:val="-1"/>
                <w:sz w:val="24"/>
                <w:szCs w:val="24"/>
              </w:rPr>
            </w:pPr>
            <w:r w:rsidRPr="00C42366">
              <w:rPr>
                <w:rFonts w:ascii="Times New Roman" w:hAnsi="Times New Roman"/>
                <w:sz w:val="24"/>
                <w:szCs w:val="24"/>
              </w:rPr>
              <w:lastRenderedPageBreak/>
              <w:t>Повторение и обобщение по  курсу</w:t>
            </w:r>
          </w:p>
        </w:tc>
        <w:tc>
          <w:tcPr>
            <w:tcW w:w="1134" w:type="dxa"/>
            <w:tcBorders>
              <w:top w:val="single" w:sz="2" w:space="0" w:color="000000"/>
              <w:left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line="240" w:lineRule="auto"/>
              <w:ind w:right="-1"/>
              <w:jc w:val="center"/>
              <w:rPr>
                <w:rFonts w:ascii="Times New Roman" w:hAnsi="Times New Roman"/>
                <w:b/>
                <w:color w:val="000000"/>
                <w:position w:val="-1"/>
                <w:sz w:val="24"/>
                <w:szCs w:val="24"/>
              </w:rPr>
            </w:pPr>
            <w:r w:rsidRPr="00756FF4">
              <w:rPr>
                <w:rFonts w:ascii="Times New Roman" w:hAnsi="Times New Roman"/>
                <w:b/>
                <w:color w:val="000000"/>
                <w:position w:val="-1"/>
                <w:sz w:val="24"/>
                <w:szCs w:val="24"/>
              </w:rPr>
              <w:t>1</w:t>
            </w:r>
          </w:p>
        </w:tc>
        <w:tc>
          <w:tcPr>
            <w:tcW w:w="1701" w:type="dxa"/>
            <w:tcBorders>
              <w:top w:val="single" w:sz="2" w:space="0" w:color="000000"/>
              <w:left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r w:rsidR="00482FC0" w:rsidRPr="00C42366" w:rsidTr="00B67052">
        <w:trPr>
          <w:trHeight w:val="1"/>
        </w:trPr>
        <w:tc>
          <w:tcPr>
            <w:tcW w:w="737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both"/>
              <w:rPr>
                <w:rFonts w:ascii="Times New Roman" w:hAnsi="Times New Roman"/>
                <w:sz w:val="24"/>
                <w:szCs w:val="24"/>
                <w:lang w:val="en-GB"/>
              </w:rPr>
            </w:pPr>
            <w:r w:rsidRPr="00C42366">
              <w:rPr>
                <w:rFonts w:ascii="Times New Roman" w:hAnsi="Times New Roman"/>
                <w:b/>
                <w:bCs/>
                <w:color w:val="000000"/>
                <w:position w:val="-1"/>
                <w:sz w:val="24"/>
                <w:szCs w:val="24"/>
              </w:rPr>
              <w:t>Промежуточная аттестация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82FC0" w:rsidRPr="00756FF4" w:rsidRDefault="00482FC0" w:rsidP="00B67052">
            <w:pPr>
              <w:widowControl w:val="0"/>
              <w:suppressAutoHyphens/>
              <w:autoSpaceDE w:val="0"/>
              <w:autoSpaceDN w:val="0"/>
              <w:adjustRightInd w:val="0"/>
              <w:spacing w:line="240" w:lineRule="auto"/>
              <w:ind w:right="-1"/>
              <w:jc w:val="center"/>
              <w:rPr>
                <w:rFonts w:ascii="Times New Roman" w:hAnsi="Times New Roman"/>
                <w:b/>
                <w:sz w:val="24"/>
                <w:szCs w:val="24"/>
              </w:rPr>
            </w:pPr>
            <w:r w:rsidRPr="00756FF4">
              <w:rPr>
                <w:rFonts w:ascii="Times New Roman" w:hAnsi="Times New Roman"/>
                <w:b/>
                <w:color w:val="000000"/>
                <w:position w:val="-1"/>
                <w:sz w:val="24"/>
                <w:szCs w:val="24"/>
              </w:rPr>
              <w:t>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82FC0" w:rsidRPr="00C42366" w:rsidRDefault="00482FC0" w:rsidP="00B67052">
            <w:pPr>
              <w:widowControl w:val="0"/>
              <w:suppressAutoHyphens/>
              <w:autoSpaceDE w:val="0"/>
              <w:autoSpaceDN w:val="0"/>
              <w:adjustRightInd w:val="0"/>
              <w:spacing w:line="240" w:lineRule="auto"/>
              <w:ind w:right="-1"/>
              <w:jc w:val="center"/>
              <w:rPr>
                <w:rFonts w:ascii="Times New Roman" w:hAnsi="Times New Roman"/>
                <w:color w:val="000000"/>
                <w:position w:val="-1"/>
                <w:sz w:val="24"/>
                <w:szCs w:val="24"/>
              </w:rPr>
            </w:pPr>
          </w:p>
        </w:tc>
      </w:tr>
    </w:tbl>
    <w:p w:rsidR="004A5BF1" w:rsidRDefault="004A5BF1"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482FC0" w:rsidRDefault="004A5BF1" w:rsidP="00482FC0">
      <w:pPr>
        <w:widowControl w:val="0"/>
        <w:autoSpaceDE w:val="0"/>
        <w:autoSpaceDN w:val="0"/>
        <w:adjustRightInd w:val="0"/>
        <w:spacing w:after="0" w:line="240" w:lineRule="auto"/>
        <w:ind w:right="-1"/>
        <w:jc w:val="center"/>
        <w:rPr>
          <w:rFonts w:ascii="Times New Roman" w:hAnsi="Times New Roman"/>
          <w:b/>
          <w:bCs/>
          <w:color w:val="000000"/>
          <w:sz w:val="24"/>
          <w:szCs w:val="24"/>
        </w:rPr>
      </w:pPr>
      <w:r>
        <w:rPr>
          <w:rFonts w:ascii="Times New Roman" w:hAnsi="Times New Roman"/>
          <w:b/>
          <w:bCs/>
          <w:color w:val="000000"/>
          <w:sz w:val="24"/>
          <w:szCs w:val="24"/>
        </w:rPr>
        <w:t xml:space="preserve">3. </w:t>
      </w:r>
      <w:r w:rsidR="00482FC0" w:rsidRPr="002A7B4F">
        <w:rPr>
          <w:rFonts w:ascii="Times New Roman" w:hAnsi="Times New Roman"/>
          <w:b/>
          <w:bCs/>
          <w:color w:val="000000"/>
          <w:sz w:val="24"/>
          <w:szCs w:val="24"/>
        </w:rPr>
        <w:t>УСЛОВИЯ РЕАЛИЗАЦИИ УЧЕБНОЙ ДИСЦИПЛИНЫ</w:t>
      </w:r>
    </w:p>
    <w:p w:rsidR="00482FC0" w:rsidRPr="002A7B4F" w:rsidRDefault="00482FC0" w:rsidP="00482FC0">
      <w:pPr>
        <w:widowControl w:val="0"/>
        <w:autoSpaceDE w:val="0"/>
        <w:autoSpaceDN w:val="0"/>
        <w:adjustRightInd w:val="0"/>
        <w:spacing w:after="0" w:line="240" w:lineRule="auto"/>
        <w:ind w:right="-1"/>
        <w:jc w:val="center"/>
        <w:rPr>
          <w:rFonts w:ascii="Times New Roman" w:hAnsi="Times New Roman"/>
          <w:color w:val="000000"/>
          <w:sz w:val="24"/>
          <w:szCs w:val="24"/>
        </w:rPr>
      </w:pPr>
    </w:p>
    <w:p w:rsidR="002814F3" w:rsidRDefault="004A5BF1" w:rsidP="00482FC0">
      <w:pPr>
        <w:widowControl w:val="0"/>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b/>
          <w:bCs/>
          <w:color w:val="000000"/>
          <w:sz w:val="24"/>
          <w:szCs w:val="24"/>
        </w:rPr>
        <w:t xml:space="preserve">3.1. </w:t>
      </w:r>
      <w:r w:rsidR="00482FC0" w:rsidRPr="002A7B4F">
        <w:rPr>
          <w:rFonts w:ascii="Times New Roman" w:hAnsi="Times New Roman"/>
          <w:b/>
          <w:bCs/>
          <w:color w:val="000000"/>
          <w:sz w:val="24"/>
          <w:szCs w:val="24"/>
        </w:rPr>
        <w:t xml:space="preserve"> Для реализации программы учебной дисциплины предусмотрены следующие специальные помещения:</w:t>
      </w:r>
      <w:r w:rsidR="00482FC0">
        <w:rPr>
          <w:rFonts w:ascii="Times New Roman" w:hAnsi="Times New Roman"/>
          <w:color w:val="000000"/>
          <w:sz w:val="24"/>
          <w:szCs w:val="24"/>
        </w:rPr>
        <w:t xml:space="preserve"> к</w:t>
      </w:r>
      <w:r w:rsidR="00482FC0" w:rsidRPr="002A7B4F">
        <w:rPr>
          <w:rFonts w:ascii="Times New Roman" w:hAnsi="Times New Roman"/>
          <w:color w:val="000000"/>
          <w:sz w:val="24"/>
          <w:szCs w:val="24"/>
        </w:rPr>
        <w:t>абинет</w:t>
      </w:r>
      <w:r w:rsidR="00482FC0" w:rsidRPr="002A7B4F">
        <w:rPr>
          <w:rFonts w:ascii="Times New Roman" w:hAnsi="Times New Roman"/>
          <w:i/>
          <w:iCs/>
          <w:color w:val="000000"/>
          <w:sz w:val="24"/>
          <w:szCs w:val="24"/>
        </w:rPr>
        <w:t xml:space="preserve"> «</w:t>
      </w:r>
      <w:r w:rsidR="00482FC0" w:rsidRPr="002A7B4F">
        <w:rPr>
          <w:rFonts w:ascii="Times New Roman" w:hAnsi="Times New Roman"/>
          <w:bCs/>
          <w:sz w:val="24"/>
          <w:szCs w:val="24"/>
        </w:rPr>
        <w:t>Социально-гуманитарных дисциплин</w:t>
      </w:r>
      <w:r w:rsidR="00482FC0" w:rsidRPr="002A7B4F">
        <w:rPr>
          <w:rFonts w:ascii="Times New Roman" w:hAnsi="Times New Roman"/>
          <w:i/>
          <w:iCs/>
          <w:color w:val="000000"/>
          <w:sz w:val="24"/>
          <w:szCs w:val="24"/>
        </w:rPr>
        <w:t>»</w:t>
      </w:r>
      <w:r w:rsidR="002814F3">
        <w:rPr>
          <w:rFonts w:ascii="Times New Roman" w:hAnsi="Times New Roman"/>
          <w:color w:val="000000"/>
          <w:sz w:val="24"/>
          <w:szCs w:val="24"/>
        </w:rPr>
        <w:t>.</w:t>
      </w:r>
    </w:p>
    <w:p w:rsidR="000D03AB" w:rsidRDefault="000D03AB" w:rsidP="002814F3">
      <w:pPr>
        <w:widowControl w:val="0"/>
        <w:autoSpaceDE w:val="0"/>
        <w:autoSpaceDN w:val="0"/>
        <w:adjustRightInd w:val="0"/>
        <w:spacing w:after="0" w:line="240" w:lineRule="auto"/>
        <w:ind w:firstLine="709"/>
        <w:jc w:val="both"/>
        <w:rPr>
          <w:rFonts w:ascii="Times New Roman" w:hAnsi="Times New Roman"/>
          <w:b/>
          <w:bCs/>
          <w:color w:val="000000"/>
          <w:sz w:val="24"/>
          <w:szCs w:val="24"/>
        </w:rPr>
      </w:pPr>
    </w:p>
    <w:p w:rsidR="002814F3" w:rsidRPr="00C76EE9" w:rsidRDefault="002814F3" w:rsidP="002814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b/>
          <w:bCs/>
          <w:color w:val="000000"/>
          <w:sz w:val="24"/>
          <w:szCs w:val="24"/>
        </w:rPr>
        <w:t>3.2. Информационное обеспечение реализации программы</w:t>
      </w:r>
    </w:p>
    <w:p w:rsidR="002814F3" w:rsidRDefault="002814F3" w:rsidP="002814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C76EE9">
        <w:rPr>
          <w:rFonts w:ascii="Times New Roman" w:hAnsi="Times New Roman"/>
          <w:color w:val="000000"/>
          <w:sz w:val="24"/>
          <w:szCs w:val="24"/>
        </w:rPr>
        <w:t xml:space="preserve">Для реализации программы библиотечный фонд </w:t>
      </w:r>
      <w:r>
        <w:rPr>
          <w:rFonts w:ascii="Times New Roman" w:hAnsi="Times New Roman"/>
          <w:color w:val="000000"/>
          <w:sz w:val="24"/>
          <w:szCs w:val="24"/>
        </w:rPr>
        <w:t>лицея</w:t>
      </w:r>
      <w:r w:rsidRPr="00C76EE9">
        <w:rPr>
          <w:rFonts w:ascii="Times New Roman" w:hAnsi="Times New Roman"/>
          <w:color w:val="000000"/>
          <w:sz w:val="24"/>
          <w:szCs w:val="24"/>
        </w:rPr>
        <w:t xml:space="preserve"> </w:t>
      </w:r>
      <w:r>
        <w:rPr>
          <w:rFonts w:ascii="Times New Roman" w:hAnsi="Times New Roman"/>
          <w:color w:val="000000"/>
          <w:sz w:val="24"/>
          <w:szCs w:val="24"/>
        </w:rPr>
        <w:t>имеет</w:t>
      </w:r>
      <w:r w:rsidRPr="00C76EE9">
        <w:rPr>
          <w:rFonts w:ascii="Times New Roman" w:hAnsi="Times New Roman"/>
          <w:color w:val="000000"/>
          <w:sz w:val="24"/>
          <w:szCs w:val="24"/>
        </w:rPr>
        <w:t xml:space="preserve"> печатные и/или электронные образовательные и информационные ресурсы для использования в образовательном процессе. </w:t>
      </w:r>
    </w:p>
    <w:p w:rsidR="002814F3" w:rsidRPr="00C76EE9" w:rsidRDefault="002814F3" w:rsidP="002814F3">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2814F3" w:rsidRPr="00560DB1" w:rsidRDefault="002814F3" w:rsidP="002814F3">
      <w:pPr>
        <w:suppressAutoHyphens/>
        <w:spacing w:after="0" w:line="240" w:lineRule="auto"/>
        <w:ind w:firstLine="709"/>
        <w:jc w:val="both"/>
        <w:rPr>
          <w:rFonts w:ascii="Times New Roman" w:hAnsi="Times New Roman"/>
          <w:b/>
          <w:sz w:val="24"/>
          <w:szCs w:val="24"/>
        </w:rPr>
      </w:pPr>
      <w:r w:rsidRPr="00560DB1">
        <w:rPr>
          <w:rFonts w:ascii="Times New Roman" w:hAnsi="Times New Roman"/>
          <w:b/>
          <w:sz w:val="24"/>
          <w:szCs w:val="24"/>
        </w:rPr>
        <w:t>3.2.1. Основные печатные издания</w:t>
      </w:r>
    </w:p>
    <w:p w:rsidR="002814F3" w:rsidRPr="00560DB1" w:rsidRDefault="002814F3" w:rsidP="002814F3">
      <w:pPr>
        <w:spacing w:line="240" w:lineRule="auto"/>
        <w:ind w:firstLine="709"/>
        <w:contextualSpacing/>
        <w:jc w:val="both"/>
        <w:rPr>
          <w:rFonts w:ascii="Times New Roman" w:hAnsi="Times New Roman"/>
          <w:sz w:val="24"/>
          <w:szCs w:val="24"/>
        </w:rPr>
      </w:pPr>
      <w:r w:rsidRPr="00560DB1">
        <w:rPr>
          <w:rFonts w:ascii="Times New Roman" w:hAnsi="Times New Roman"/>
          <w:sz w:val="24"/>
          <w:szCs w:val="24"/>
        </w:rPr>
        <w:t xml:space="preserve">1.Жданова, А.О. Финансовая грамотность: материалы для </w:t>
      </w:r>
      <w:proofErr w:type="gramStart"/>
      <w:r w:rsidRPr="00560DB1">
        <w:rPr>
          <w:rFonts w:ascii="Times New Roman" w:hAnsi="Times New Roman"/>
          <w:sz w:val="24"/>
          <w:szCs w:val="24"/>
        </w:rPr>
        <w:t>обучающихся</w:t>
      </w:r>
      <w:proofErr w:type="gramEnd"/>
      <w:r w:rsidRPr="00560DB1">
        <w:rPr>
          <w:rFonts w:ascii="Times New Roman" w:hAnsi="Times New Roman"/>
          <w:sz w:val="24"/>
          <w:szCs w:val="24"/>
        </w:rPr>
        <w:t xml:space="preserve"> / А.О. Жданова, Е.В. Савицкая. - Москва</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w:t>
      </w:r>
      <w:r w:rsidRPr="00560DB1">
        <w:rPr>
          <w:rFonts w:ascii="Times New Roman" w:hAnsi="Times New Roman"/>
          <w:bCs/>
          <w:sz w:val="24"/>
          <w:szCs w:val="24"/>
        </w:rPr>
        <w:t>ВАКО</w:t>
      </w:r>
      <w:r w:rsidRPr="00560DB1">
        <w:rPr>
          <w:rFonts w:ascii="Times New Roman" w:hAnsi="Times New Roman"/>
          <w:sz w:val="24"/>
          <w:szCs w:val="24"/>
        </w:rPr>
        <w:t xml:space="preserve">, 2020. - 400 </w:t>
      </w:r>
      <w:proofErr w:type="gramStart"/>
      <w:r w:rsidRPr="00560DB1">
        <w:rPr>
          <w:rFonts w:ascii="Times New Roman" w:hAnsi="Times New Roman"/>
          <w:sz w:val="24"/>
          <w:szCs w:val="24"/>
        </w:rPr>
        <w:t>с</w:t>
      </w:r>
      <w:proofErr w:type="gramEnd"/>
      <w:r w:rsidRPr="00560DB1">
        <w:rPr>
          <w:rFonts w:ascii="Times New Roman" w:hAnsi="Times New Roman"/>
          <w:sz w:val="24"/>
          <w:szCs w:val="24"/>
        </w:rPr>
        <w:t>. – (Учимся разумному финансовому поведению). - ISBN 978-5-408-04500-6. – Текст: непосредственный.</w:t>
      </w:r>
    </w:p>
    <w:p w:rsidR="002814F3" w:rsidRPr="00560DB1" w:rsidRDefault="002814F3" w:rsidP="002814F3">
      <w:pPr>
        <w:spacing w:line="240" w:lineRule="auto"/>
        <w:ind w:firstLine="709"/>
        <w:contextualSpacing/>
        <w:jc w:val="both"/>
        <w:rPr>
          <w:rFonts w:ascii="Times New Roman" w:hAnsi="Times New Roman"/>
          <w:sz w:val="24"/>
          <w:szCs w:val="24"/>
        </w:rPr>
      </w:pPr>
      <w:r w:rsidRPr="00560DB1">
        <w:rPr>
          <w:rFonts w:ascii="Times New Roman" w:hAnsi="Times New Roman"/>
          <w:sz w:val="24"/>
          <w:szCs w:val="24"/>
        </w:rPr>
        <w:t xml:space="preserve">2. </w:t>
      </w:r>
      <w:proofErr w:type="spellStart"/>
      <w:r w:rsidRPr="00560DB1">
        <w:rPr>
          <w:rFonts w:ascii="Times New Roman" w:hAnsi="Times New Roman"/>
          <w:sz w:val="24"/>
          <w:szCs w:val="24"/>
        </w:rPr>
        <w:t>Фрицлер</w:t>
      </w:r>
      <w:proofErr w:type="spellEnd"/>
      <w:r w:rsidRPr="00560DB1">
        <w:rPr>
          <w:rFonts w:ascii="Times New Roman" w:hAnsi="Times New Roman"/>
          <w:sz w:val="24"/>
          <w:szCs w:val="24"/>
        </w:rPr>
        <w:t xml:space="preserve">, А.В. Основы финансовой грамотности: учебное пособие для среднего профессионального образования/ А.В. </w:t>
      </w:r>
      <w:proofErr w:type="spellStart"/>
      <w:r w:rsidRPr="00560DB1">
        <w:rPr>
          <w:rFonts w:ascii="Times New Roman" w:hAnsi="Times New Roman"/>
          <w:sz w:val="24"/>
          <w:szCs w:val="24"/>
        </w:rPr>
        <w:t>Фрицлер</w:t>
      </w:r>
      <w:proofErr w:type="spellEnd"/>
      <w:r w:rsidRPr="00560DB1">
        <w:rPr>
          <w:rFonts w:ascii="Times New Roman" w:hAnsi="Times New Roman"/>
          <w:sz w:val="24"/>
          <w:szCs w:val="24"/>
        </w:rPr>
        <w:t xml:space="preserve">, Е.А. Тарханова. – Москва: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2021. – 154 с. – (Профессиональное образование). – ISBN 978-5-534-13794-1. - Текст: непосредственный.</w:t>
      </w:r>
    </w:p>
    <w:p w:rsidR="002814F3" w:rsidRPr="00560DB1" w:rsidRDefault="002814F3" w:rsidP="002814F3">
      <w:pPr>
        <w:spacing w:line="240" w:lineRule="auto"/>
        <w:ind w:firstLine="709"/>
        <w:contextualSpacing/>
        <w:rPr>
          <w:rFonts w:ascii="Times New Roman" w:hAnsi="Times New Roman"/>
          <w:b/>
          <w:sz w:val="24"/>
          <w:szCs w:val="24"/>
        </w:rPr>
      </w:pPr>
    </w:p>
    <w:p w:rsidR="002814F3" w:rsidRPr="00560DB1" w:rsidRDefault="002814F3" w:rsidP="002814F3">
      <w:pPr>
        <w:spacing w:line="240" w:lineRule="auto"/>
        <w:ind w:firstLine="709"/>
        <w:contextualSpacing/>
        <w:jc w:val="both"/>
        <w:rPr>
          <w:rFonts w:ascii="Times New Roman" w:hAnsi="Times New Roman"/>
          <w:b/>
          <w:sz w:val="24"/>
          <w:szCs w:val="24"/>
        </w:rPr>
      </w:pPr>
      <w:r w:rsidRPr="00560DB1">
        <w:rPr>
          <w:rFonts w:ascii="Times New Roman" w:hAnsi="Times New Roman"/>
          <w:b/>
          <w:sz w:val="24"/>
          <w:szCs w:val="24"/>
        </w:rPr>
        <w:t xml:space="preserve">3.2.2. </w:t>
      </w:r>
      <w:r>
        <w:rPr>
          <w:rFonts w:ascii="Times New Roman" w:hAnsi="Times New Roman"/>
          <w:b/>
          <w:sz w:val="24"/>
          <w:szCs w:val="24"/>
        </w:rPr>
        <w:t>Основные э</w:t>
      </w:r>
      <w:r w:rsidRPr="00560DB1">
        <w:rPr>
          <w:rFonts w:ascii="Times New Roman" w:hAnsi="Times New Roman"/>
          <w:b/>
          <w:sz w:val="24"/>
          <w:szCs w:val="24"/>
        </w:rPr>
        <w:t xml:space="preserve">лектронные издания </w:t>
      </w:r>
    </w:p>
    <w:p w:rsidR="002814F3" w:rsidRPr="00560DB1" w:rsidRDefault="002814F3" w:rsidP="002814F3">
      <w:pPr>
        <w:spacing w:line="240" w:lineRule="auto"/>
        <w:ind w:firstLine="709"/>
        <w:contextualSpacing/>
        <w:jc w:val="both"/>
        <w:rPr>
          <w:rFonts w:ascii="Times New Roman" w:hAnsi="Times New Roman"/>
          <w:sz w:val="24"/>
          <w:szCs w:val="24"/>
        </w:rPr>
      </w:pPr>
      <w:r w:rsidRPr="00560DB1">
        <w:rPr>
          <w:rFonts w:ascii="Times New Roman" w:hAnsi="Times New Roman"/>
          <w:sz w:val="24"/>
          <w:szCs w:val="24"/>
        </w:rPr>
        <w:t xml:space="preserve">1. </w:t>
      </w:r>
      <w:proofErr w:type="spellStart"/>
      <w:r w:rsidRPr="007A214D">
        <w:rPr>
          <w:rFonts w:ascii="Times New Roman" w:hAnsi="Times New Roman"/>
          <w:sz w:val="24"/>
          <w:szCs w:val="24"/>
        </w:rPr>
        <w:t>Вазим</w:t>
      </w:r>
      <w:proofErr w:type="spellEnd"/>
      <w:r w:rsidRPr="007A214D">
        <w:rPr>
          <w:rFonts w:ascii="Times New Roman" w:hAnsi="Times New Roman"/>
          <w:sz w:val="24"/>
          <w:szCs w:val="24"/>
        </w:rPr>
        <w:t>, А. А. Основы экономики</w:t>
      </w:r>
      <w:proofErr w:type="gramStart"/>
      <w:r w:rsidRPr="007A214D">
        <w:rPr>
          <w:rFonts w:ascii="Times New Roman" w:hAnsi="Times New Roman"/>
          <w:sz w:val="24"/>
          <w:szCs w:val="24"/>
        </w:rPr>
        <w:t xml:space="preserve"> :</w:t>
      </w:r>
      <w:proofErr w:type="gramEnd"/>
      <w:r w:rsidRPr="007A214D">
        <w:rPr>
          <w:rFonts w:ascii="Times New Roman" w:hAnsi="Times New Roman"/>
          <w:sz w:val="24"/>
          <w:szCs w:val="24"/>
        </w:rPr>
        <w:t xml:space="preserve"> учебник для </w:t>
      </w:r>
      <w:proofErr w:type="spellStart"/>
      <w:r w:rsidRPr="007A214D">
        <w:rPr>
          <w:rFonts w:ascii="Times New Roman" w:hAnsi="Times New Roman"/>
          <w:sz w:val="24"/>
          <w:szCs w:val="24"/>
        </w:rPr>
        <w:t>спо</w:t>
      </w:r>
      <w:proofErr w:type="spellEnd"/>
      <w:r w:rsidRPr="007A214D">
        <w:rPr>
          <w:rFonts w:ascii="Times New Roman" w:hAnsi="Times New Roman"/>
          <w:sz w:val="24"/>
          <w:szCs w:val="24"/>
        </w:rPr>
        <w:t xml:space="preserve"> / А. А. </w:t>
      </w:r>
      <w:proofErr w:type="spellStart"/>
      <w:r w:rsidRPr="007A214D">
        <w:rPr>
          <w:rFonts w:ascii="Times New Roman" w:hAnsi="Times New Roman"/>
          <w:sz w:val="24"/>
          <w:szCs w:val="24"/>
        </w:rPr>
        <w:t>Вазим</w:t>
      </w:r>
      <w:proofErr w:type="spellEnd"/>
      <w:r w:rsidRPr="007A214D">
        <w:rPr>
          <w:rFonts w:ascii="Times New Roman" w:hAnsi="Times New Roman"/>
          <w:sz w:val="24"/>
          <w:szCs w:val="24"/>
        </w:rPr>
        <w:t>. — 2-е изд., стер. — Санкт-Петербург</w:t>
      </w:r>
      <w:proofErr w:type="gramStart"/>
      <w:r w:rsidRPr="007A214D">
        <w:rPr>
          <w:rFonts w:ascii="Times New Roman" w:hAnsi="Times New Roman"/>
          <w:sz w:val="24"/>
          <w:szCs w:val="24"/>
        </w:rPr>
        <w:t xml:space="preserve"> :</w:t>
      </w:r>
      <w:proofErr w:type="gramEnd"/>
      <w:r w:rsidRPr="007A214D">
        <w:rPr>
          <w:rFonts w:ascii="Times New Roman" w:hAnsi="Times New Roman"/>
          <w:sz w:val="24"/>
          <w:szCs w:val="24"/>
        </w:rPr>
        <w:t xml:space="preserve"> Лань, 2022. — 224 с. — ISBN 978-5-8114-8953-4. — Текст</w:t>
      </w:r>
      <w:proofErr w:type="gramStart"/>
      <w:r w:rsidRPr="007A214D">
        <w:rPr>
          <w:rFonts w:ascii="Times New Roman" w:hAnsi="Times New Roman"/>
          <w:sz w:val="24"/>
          <w:szCs w:val="24"/>
        </w:rPr>
        <w:t> :</w:t>
      </w:r>
      <w:proofErr w:type="gramEnd"/>
      <w:r w:rsidRPr="007A214D">
        <w:rPr>
          <w:rFonts w:ascii="Times New Roman" w:hAnsi="Times New Roman"/>
          <w:sz w:val="24"/>
          <w:szCs w:val="24"/>
        </w:rPr>
        <w:t xml:space="preserve"> электронный // Лань : электронно-библиотечная система. — URL: </w:t>
      </w:r>
      <w:hyperlink r:id="rId7" w:history="1">
        <w:r w:rsidRPr="007A214D">
          <w:rPr>
            <w:rStyle w:val="a6"/>
            <w:rFonts w:ascii="Times New Roman" w:hAnsi="Times New Roman"/>
            <w:sz w:val="24"/>
            <w:szCs w:val="24"/>
          </w:rPr>
          <w:t>https://e.lanbook.com/book/185907</w:t>
        </w:r>
      </w:hyperlink>
      <w:r w:rsidRPr="007A214D">
        <w:rPr>
          <w:rFonts w:ascii="Times New Roman" w:hAnsi="Times New Roman"/>
          <w:sz w:val="24"/>
          <w:szCs w:val="24"/>
        </w:rPr>
        <w:t xml:space="preserve"> .</w:t>
      </w:r>
    </w:p>
    <w:p w:rsidR="002814F3" w:rsidRPr="00560DB1" w:rsidRDefault="002814F3" w:rsidP="002814F3">
      <w:pPr>
        <w:spacing w:line="240" w:lineRule="auto"/>
        <w:ind w:firstLine="709"/>
        <w:contextualSpacing/>
        <w:jc w:val="both"/>
        <w:rPr>
          <w:rFonts w:ascii="Times New Roman" w:hAnsi="Times New Roman"/>
          <w:sz w:val="24"/>
          <w:szCs w:val="24"/>
        </w:rPr>
      </w:pPr>
      <w:r>
        <w:rPr>
          <w:rFonts w:ascii="Times New Roman" w:hAnsi="Times New Roman"/>
          <w:sz w:val="24"/>
          <w:szCs w:val="24"/>
        </w:rPr>
        <w:t xml:space="preserve">2. </w:t>
      </w:r>
      <w:proofErr w:type="spellStart"/>
      <w:r w:rsidRPr="00560DB1">
        <w:rPr>
          <w:rFonts w:ascii="Times New Roman" w:hAnsi="Times New Roman"/>
          <w:sz w:val="24"/>
          <w:szCs w:val="24"/>
        </w:rPr>
        <w:t>Пансков</w:t>
      </w:r>
      <w:proofErr w:type="spellEnd"/>
      <w:r w:rsidRPr="00560DB1">
        <w:rPr>
          <w:rFonts w:ascii="Times New Roman" w:hAnsi="Times New Roman"/>
          <w:sz w:val="24"/>
          <w:szCs w:val="24"/>
        </w:rPr>
        <w:t>, В. Г.  Налоги и налогообложение. Практикум</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учебное пособие для среднего профессионального образования / В. Г. </w:t>
      </w:r>
      <w:proofErr w:type="spellStart"/>
      <w:r w:rsidRPr="00560DB1">
        <w:rPr>
          <w:rFonts w:ascii="Times New Roman" w:hAnsi="Times New Roman"/>
          <w:sz w:val="24"/>
          <w:szCs w:val="24"/>
        </w:rPr>
        <w:t>Пансков</w:t>
      </w:r>
      <w:proofErr w:type="spellEnd"/>
      <w:r w:rsidRPr="00560DB1">
        <w:rPr>
          <w:rFonts w:ascii="Times New Roman" w:hAnsi="Times New Roman"/>
          <w:sz w:val="24"/>
          <w:szCs w:val="24"/>
        </w:rPr>
        <w:t xml:space="preserve">, Т. А. </w:t>
      </w:r>
      <w:proofErr w:type="spellStart"/>
      <w:r w:rsidRPr="00560DB1">
        <w:rPr>
          <w:rFonts w:ascii="Times New Roman" w:hAnsi="Times New Roman"/>
          <w:sz w:val="24"/>
          <w:szCs w:val="24"/>
        </w:rPr>
        <w:t>Левочкина</w:t>
      </w:r>
      <w:proofErr w:type="spellEnd"/>
      <w:r w:rsidRPr="00560DB1">
        <w:rPr>
          <w:rFonts w:ascii="Times New Roman" w:hAnsi="Times New Roman"/>
          <w:sz w:val="24"/>
          <w:szCs w:val="24"/>
        </w:rPr>
        <w:t>. — Москва</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2021. — 319 с. — (Профессиональное образование). — ISBN 978-5-534-01097-8. — URL: https://urait.ru/bcode/469486 (дата обращения: 01.08.2021). — Режим доступа</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Электронно-библиотечная система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 Текст</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электронный.</w:t>
      </w:r>
    </w:p>
    <w:p w:rsidR="002814F3" w:rsidRPr="00560DB1" w:rsidRDefault="002814F3" w:rsidP="002814F3">
      <w:pPr>
        <w:spacing w:line="240" w:lineRule="auto"/>
        <w:ind w:firstLine="709"/>
        <w:contextualSpacing/>
        <w:jc w:val="both"/>
        <w:rPr>
          <w:rFonts w:ascii="Times New Roman" w:hAnsi="Times New Roman"/>
          <w:sz w:val="24"/>
          <w:szCs w:val="24"/>
        </w:rPr>
      </w:pPr>
      <w:r>
        <w:rPr>
          <w:rFonts w:ascii="Times New Roman" w:hAnsi="Times New Roman"/>
          <w:sz w:val="24"/>
          <w:szCs w:val="24"/>
        </w:rPr>
        <w:t>3</w:t>
      </w:r>
      <w:r w:rsidRPr="00560DB1">
        <w:rPr>
          <w:rFonts w:ascii="Times New Roman" w:hAnsi="Times New Roman"/>
          <w:sz w:val="24"/>
          <w:szCs w:val="24"/>
        </w:rPr>
        <w:t xml:space="preserve">. </w:t>
      </w:r>
      <w:proofErr w:type="spellStart"/>
      <w:r w:rsidRPr="00560DB1">
        <w:rPr>
          <w:rFonts w:ascii="Times New Roman" w:hAnsi="Times New Roman"/>
          <w:sz w:val="24"/>
          <w:szCs w:val="24"/>
        </w:rPr>
        <w:t>Шимко</w:t>
      </w:r>
      <w:proofErr w:type="spellEnd"/>
      <w:r w:rsidRPr="00560DB1">
        <w:rPr>
          <w:rFonts w:ascii="Times New Roman" w:hAnsi="Times New Roman"/>
          <w:sz w:val="24"/>
          <w:szCs w:val="24"/>
        </w:rPr>
        <w:t>, П. Д. Основы экономики</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учебник и практикум для среднего профессионального образования / П. Д. </w:t>
      </w:r>
      <w:proofErr w:type="spellStart"/>
      <w:r w:rsidRPr="00560DB1">
        <w:rPr>
          <w:rFonts w:ascii="Times New Roman" w:hAnsi="Times New Roman"/>
          <w:sz w:val="24"/>
          <w:szCs w:val="24"/>
        </w:rPr>
        <w:t>Шимко</w:t>
      </w:r>
      <w:proofErr w:type="spellEnd"/>
      <w:r w:rsidRPr="00560DB1">
        <w:rPr>
          <w:rFonts w:ascii="Times New Roman" w:hAnsi="Times New Roman"/>
          <w:sz w:val="24"/>
          <w:szCs w:val="24"/>
        </w:rPr>
        <w:t>. — Москва</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2019. — 380 с. — (Профессиональное образование). — ISBN 978-5-534-01368-9. — URL: https://urait.ru/bcode/433776 (дата обращения: 27.07.2021). — Режим доступа</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Электронно-библиотечная система </w:t>
      </w:r>
      <w:proofErr w:type="spellStart"/>
      <w:r w:rsidRPr="00560DB1">
        <w:rPr>
          <w:rFonts w:ascii="Times New Roman" w:hAnsi="Times New Roman"/>
          <w:sz w:val="24"/>
          <w:szCs w:val="24"/>
        </w:rPr>
        <w:t>Юрайт</w:t>
      </w:r>
      <w:proofErr w:type="spellEnd"/>
      <w:r w:rsidRPr="00560DB1">
        <w:rPr>
          <w:rFonts w:ascii="Times New Roman" w:hAnsi="Times New Roman"/>
          <w:sz w:val="24"/>
          <w:szCs w:val="24"/>
        </w:rPr>
        <w:t>. — Текст</w:t>
      </w:r>
      <w:proofErr w:type="gramStart"/>
      <w:r w:rsidRPr="00560DB1">
        <w:rPr>
          <w:rFonts w:ascii="Times New Roman" w:hAnsi="Times New Roman"/>
          <w:sz w:val="24"/>
          <w:szCs w:val="24"/>
        </w:rPr>
        <w:t xml:space="preserve"> :</w:t>
      </w:r>
      <w:proofErr w:type="gramEnd"/>
      <w:r w:rsidRPr="00560DB1">
        <w:rPr>
          <w:rFonts w:ascii="Times New Roman" w:hAnsi="Times New Roman"/>
          <w:sz w:val="24"/>
          <w:szCs w:val="24"/>
        </w:rPr>
        <w:t xml:space="preserve"> электронный.</w:t>
      </w:r>
    </w:p>
    <w:p w:rsidR="002814F3" w:rsidRPr="00560DB1" w:rsidRDefault="002814F3" w:rsidP="002814F3">
      <w:pPr>
        <w:spacing w:line="240" w:lineRule="auto"/>
        <w:ind w:firstLine="709"/>
        <w:contextualSpacing/>
        <w:jc w:val="both"/>
        <w:rPr>
          <w:rFonts w:ascii="Times New Roman" w:hAnsi="Times New Roman"/>
          <w:sz w:val="24"/>
          <w:szCs w:val="24"/>
        </w:rPr>
      </w:pPr>
    </w:p>
    <w:p w:rsidR="002814F3" w:rsidRPr="00560DB1" w:rsidRDefault="002814F3" w:rsidP="002814F3">
      <w:pPr>
        <w:spacing w:after="0" w:line="240" w:lineRule="auto"/>
        <w:ind w:firstLine="709"/>
        <w:contextualSpacing/>
        <w:jc w:val="both"/>
        <w:rPr>
          <w:rFonts w:ascii="Times New Roman" w:hAnsi="Times New Roman"/>
          <w:b/>
          <w:bCs/>
          <w:sz w:val="24"/>
          <w:szCs w:val="24"/>
        </w:rPr>
      </w:pPr>
      <w:r>
        <w:rPr>
          <w:rFonts w:ascii="Times New Roman" w:hAnsi="Times New Roman"/>
          <w:b/>
          <w:bCs/>
          <w:sz w:val="24"/>
          <w:szCs w:val="24"/>
        </w:rPr>
        <w:t xml:space="preserve">3.2.3. </w:t>
      </w:r>
      <w:r w:rsidRPr="00560DB1">
        <w:rPr>
          <w:rFonts w:ascii="Times New Roman" w:hAnsi="Times New Roman"/>
          <w:b/>
          <w:bCs/>
          <w:sz w:val="24"/>
          <w:szCs w:val="24"/>
        </w:rPr>
        <w:t>Дополнительные источники</w:t>
      </w:r>
    </w:p>
    <w:p w:rsidR="002814F3" w:rsidRPr="00560DB1" w:rsidRDefault="002814F3" w:rsidP="002814F3">
      <w:pPr>
        <w:spacing w:after="0" w:line="240" w:lineRule="auto"/>
        <w:ind w:firstLine="709"/>
        <w:jc w:val="both"/>
        <w:rPr>
          <w:rFonts w:ascii="Times New Roman" w:hAnsi="Times New Roman"/>
          <w:bCs/>
          <w:sz w:val="24"/>
          <w:szCs w:val="24"/>
        </w:rPr>
      </w:pPr>
      <w:r w:rsidRPr="00560DB1">
        <w:rPr>
          <w:rFonts w:ascii="Times New Roman" w:hAnsi="Times New Roman"/>
          <w:bCs/>
          <w:sz w:val="24"/>
          <w:szCs w:val="24"/>
        </w:rPr>
        <w:t>1.        Справочно-правовая система Консультант плюс</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официальный сайт. – Москва, 2021 – URL: http://www.consultant.ru (дата обращения: 27.07.2021). – Текст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электронный.</w:t>
      </w:r>
    </w:p>
    <w:p w:rsidR="002814F3" w:rsidRPr="00560DB1" w:rsidRDefault="002814F3" w:rsidP="002814F3">
      <w:pPr>
        <w:spacing w:after="0" w:line="240" w:lineRule="auto"/>
        <w:ind w:firstLine="709"/>
        <w:jc w:val="both"/>
        <w:rPr>
          <w:rFonts w:ascii="Times New Roman" w:hAnsi="Times New Roman"/>
          <w:bCs/>
          <w:sz w:val="24"/>
          <w:szCs w:val="24"/>
        </w:rPr>
      </w:pPr>
      <w:r w:rsidRPr="00560DB1">
        <w:rPr>
          <w:rFonts w:ascii="Times New Roman" w:hAnsi="Times New Roman"/>
          <w:bCs/>
          <w:sz w:val="24"/>
          <w:szCs w:val="24"/>
        </w:rPr>
        <w:t>Федеральной службы государственной статистики (Росстат): официальный сайт. – Москва, 2021 – URL: http://www.gks.ru (дата обращения: 27.07.2021). – Текст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электронный.</w:t>
      </w:r>
    </w:p>
    <w:p w:rsidR="002814F3" w:rsidRPr="00560DB1" w:rsidRDefault="002814F3" w:rsidP="002814F3">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Рейтинговое агентство Эксперт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[сайт]. – Москва, 2021 – URL: http://www. </w:t>
      </w:r>
      <w:proofErr w:type="spellStart"/>
      <w:r w:rsidRPr="00560DB1">
        <w:rPr>
          <w:rFonts w:ascii="Times New Roman" w:hAnsi="Times New Roman"/>
          <w:bCs/>
          <w:sz w:val="24"/>
          <w:szCs w:val="24"/>
        </w:rPr>
        <w:t>raexpert.ru</w:t>
      </w:r>
      <w:proofErr w:type="spellEnd"/>
      <w:r w:rsidRPr="00560DB1">
        <w:rPr>
          <w:rFonts w:ascii="Times New Roman" w:hAnsi="Times New Roman"/>
          <w:bCs/>
          <w:sz w:val="24"/>
          <w:szCs w:val="24"/>
        </w:rPr>
        <w:t xml:space="preserve"> (дата обращения: 27.07.2021). – Текст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электронный.</w:t>
      </w:r>
    </w:p>
    <w:p w:rsidR="002814F3" w:rsidRPr="00560DB1" w:rsidRDefault="002814F3" w:rsidP="002814F3">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СПАРК – Система профессионального анализа рынков и компаний</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[сайт]. – Москва,2021 - URL: </w:t>
      </w:r>
      <w:hyperlink r:id="rId8" w:history="1">
        <w:r w:rsidRPr="00560DB1">
          <w:rPr>
            <w:rFonts w:ascii="Times New Roman" w:hAnsi="Times New Roman"/>
            <w:bCs/>
            <w:color w:val="0000FF" w:themeColor="hyperlink"/>
            <w:sz w:val="24"/>
            <w:szCs w:val="24"/>
            <w:u w:val="single"/>
          </w:rPr>
          <w:t>http://www.spark-interfax.ru</w:t>
        </w:r>
      </w:hyperlink>
      <w:r w:rsidRPr="00560DB1">
        <w:rPr>
          <w:rFonts w:ascii="Times New Roman" w:hAnsi="Times New Roman"/>
          <w:bCs/>
          <w:sz w:val="24"/>
          <w:szCs w:val="24"/>
        </w:rPr>
        <w:t>(дата обращения: 27.07.2021). – Текст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электронный.</w:t>
      </w:r>
    </w:p>
    <w:p w:rsidR="002814F3" w:rsidRPr="00560DB1" w:rsidRDefault="002814F3" w:rsidP="002814F3">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 xml:space="preserve"> Информационная система </w:t>
      </w:r>
      <w:proofErr w:type="spellStart"/>
      <w:r w:rsidRPr="00560DB1">
        <w:rPr>
          <w:rFonts w:ascii="Times New Roman" w:hAnsi="Times New Roman"/>
          <w:bCs/>
          <w:sz w:val="24"/>
          <w:szCs w:val="24"/>
        </w:rPr>
        <w:t>Bloomberg</w:t>
      </w:r>
      <w:proofErr w:type="spellEnd"/>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официальный сайт. – Москва, 2021 -</w:t>
      </w:r>
      <w:r w:rsidRPr="00560DB1">
        <w:rPr>
          <w:rFonts w:ascii="Times New Roman" w:hAnsi="Times New Roman"/>
          <w:bCs/>
          <w:sz w:val="24"/>
          <w:szCs w:val="24"/>
          <w:lang w:val="en-US"/>
        </w:rPr>
        <w:t>URL</w:t>
      </w:r>
      <w:r w:rsidRPr="00560DB1">
        <w:rPr>
          <w:rFonts w:ascii="Times New Roman" w:hAnsi="Times New Roman"/>
          <w:bCs/>
          <w:sz w:val="24"/>
          <w:szCs w:val="24"/>
        </w:rPr>
        <w:t xml:space="preserve">: </w:t>
      </w:r>
      <w:hyperlink r:id="rId9" w:history="1">
        <w:r w:rsidRPr="00560DB1">
          <w:rPr>
            <w:rFonts w:ascii="Times New Roman" w:hAnsi="Times New Roman"/>
            <w:bCs/>
            <w:color w:val="0000FF" w:themeColor="hyperlink"/>
            <w:sz w:val="24"/>
            <w:szCs w:val="24"/>
            <w:u w:val="single"/>
            <w:lang w:val="en-US"/>
          </w:rPr>
          <w:t>http</w:t>
        </w:r>
        <w:r w:rsidRPr="00560DB1">
          <w:rPr>
            <w:rFonts w:ascii="Times New Roman" w:hAnsi="Times New Roman"/>
            <w:bCs/>
            <w:color w:val="0000FF" w:themeColor="hyperlink"/>
            <w:sz w:val="24"/>
            <w:szCs w:val="24"/>
            <w:u w:val="single"/>
          </w:rPr>
          <w:t>://</w:t>
        </w:r>
        <w:r w:rsidRPr="00560DB1">
          <w:rPr>
            <w:rFonts w:ascii="Times New Roman" w:hAnsi="Times New Roman"/>
            <w:bCs/>
            <w:color w:val="0000FF" w:themeColor="hyperlink"/>
            <w:sz w:val="24"/>
            <w:szCs w:val="24"/>
            <w:u w:val="single"/>
            <w:lang w:val="en-US"/>
          </w:rPr>
          <w:t>www</w:t>
        </w:r>
        <w:r w:rsidRPr="00560DB1">
          <w:rPr>
            <w:rFonts w:ascii="Times New Roman" w:hAnsi="Times New Roman"/>
            <w:bCs/>
            <w:color w:val="0000FF" w:themeColor="hyperlink"/>
            <w:sz w:val="24"/>
            <w:szCs w:val="24"/>
            <w:u w:val="single"/>
          </w:rPr>
          <w:t>.</w:t>
        </w:r>
        <w:proofErr w:type="spellStart"/>
        <w:r w:rsidRPr="00560DB1">
          <w:rPr>
            <w:rFonts w:ascii="Times New Roman" w:hAnsi="Times New Roman"/>
            <w:bCs/>
            <w:color w:val="0000FF" w:themeColor="hyperlink"/>
            <w:sz w:val="24"/>
            <w:szCs w:val="24"/>
            <w:u w:val="single"/>
            <w:lang w:val="en-US"/>
          </w:rPr>
          <w:t>bloomberg</w:t>
        </w:r>
        <w:proofErr w:type="spellEnd"/>
        <w:r w:rsidRPr="00560DB1">
          <w:rPr>
            <w:rFonts w:ascii="Times New Roman" w:hAnsi="Times New Roman"/>
            <w:bCs/>
            <w:color w:val="0000FF" w:themeColor="hyperlink"/>
            <w:sz w:val="24"/>
            <w:szCs w:val="24"/>
            <w:u w:val="single"/>
          </w:rPr>
          <w:t>.</w:t>
        </w:r>
        <w:r w:rsidRPr="00560DB1">
          <w:rPr>
            <w:rFonts w:ascii="Times New Roman" w:hAnsi="Times New Roman"/>
            <w:bCs/>
            <w:color w:val="0000FF" w:themeColor="hyperlink"/>
            <w:sz w:val="24"/>
            <w:szCs w:val="24"/>
            <w:u w:val="single"/>
            <w:lang w:val="en-US"/>
          </w:rPr>
          <w:t>com</w:t>
        </w:r>
      </w:hyperlink>
      <w:r w:rsidRPr="00560DB1">
        <w:rPr>
          <w:rFonts w:ascii="Times New Roman" w:hAnsi="Times New Roman"/>
          <w:bCs/>
          <w:sz w:val="24"/>
          <w:szCs w:val="24"/>
        </w:rPr>
        <w:t>(дата обращения: 27.07.2021). – Текст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электронный.</w:t>
      </w:r>
    </w:p>
    <w:p w:rsidR="002814F3" w:rsidRPr="00560DB1" w:rsidRDefault="002814F3" w:rsidP="002814F3">
      <w:pPr>
        <w:numPr>
          <w:ilvl w:val="0"/>
          <w:numId w:val="2"/>
        </w:numPr>
        <w:spacing w:after="0" w:line="240" w:lineRule="auto"/>
        <w:ind w:left="0" w:firstLine="709"/>
        <w:contextualSpacing/>
        <w:jc w:val="both"/>
        <w:rPr>
          <w:rFonts w:ascii="Times New Roman" w:hAnsi="Times New Roman"/>
          <w:bCs/>
          <w:sz w:val="24"/>
          <w:szCs w:val="24"/>
        </w:rPr>
      </w:pPr>
      <w:r w:rsidRPr="00560DB1">
        <w:rPr>
          <w:rFonts w:ascii="Times New Roman" w:hAnsi="Times New Roman"/>
          <w:bCs/>
          <w:sz w:val="24"/>
          <w:szCs w:val="24"/>
        </w:rPr>
        <w:t>Московская биржа</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официальный сайт. – Москва, 2021 - </w:t>
      </w:r>
      <w:bookmarkStart w:id="0" w:name="_Hlk78738085"/>
      <w:r w:rsidRPr="00560DB1">
        <w:rPr>
          <w:rFonts w:ascii="Times New Roman" w:hAnsi="Times New Roman"/>
          <w:bCs/>
          <w:sz w:val="24"/>
          <w:szCs w:val="24"/>
        </w:rPr>
        <w:t xml:space="preserve">URL: </w:t>
      </w:r>
      <w:bookmarkEnd w:id="0"/>
      <w:r w:rsidRPr="00560DB1">
        <w:rPr>
          <w:rFonts w:ascii="Times New Roman" w:hAnsi="Times New Roman"/>
          <w:bCs/>
          <w:sz w:val="24"/>
          <w:szCs w:val="24"/>
        </w:rPr>
        <w:t>moex.com (дата обращения: 27.07.2021). – Текст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электронный.</w:t>
      </w:r>
    </w:p>
    <w:p w:rsidR="002814F3" w:rsidRPr="00560DB1" w:rsidRDefault="002814F3" w:rsidP="002814F3">
      <w:pPr>
        <w:numPr>
          <w:ilvl w:val="0"/>
          <w:numId w:val="2"/>
        </w:numPr>
        <w:spacing w:after="0" w:line="240" w:lineRule="auto"/>
        <w:ind w:left="0" w:firstLine="709"/>
        <w:contextualSpacing/>
        <w:jc w:val="both"/>
        <w:rPr>
          <w:rFonts w:ascii="Times New Roman" w:hAnsi="Times New Roman"/>
          <w:bCs/>
          <w:sz w:val="24"/>
          <w:szCs w:val="24"/>
        </w:rPr>
      </w:pPr>
      <w:r w:rsidRPr="00560DB1">
        <w:rPr>
          <w:rFonts w:ascii="Times New Roman" w:hAnsi="Times New Roman"/>
          <w:bCs/>
          <w:sz w:val="24"/>
          <w:szCs w:val="24"/>
        </w:rPr>
        <w:t>Правительство Российской Федерации</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официальный сайт. – Москва. – Обновляется в течение суток. – URL: http://government.ru (дата обращения: 27.07.2021). – Текст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электронный.</w:t>
      </w:r>
    </w:p>
    <w:p w:rsidR="002814F3" w:rsidRDefault="002814F3" w:rsidP="002814F3">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 xml:space="preserve">Инвестиционный интернет-портал </w:t>
      </w:r>
      <w:proofErr w:type="spellStart"/>
      <w:r w:rsidRPr="00560DB1">
        <w:rPr>
          <w:rFonts w:ascii="Times New Roman" w:hAnsi="Times New Roman"/>
          <w:bCs/>
          <w:sz w:val="24"/>
          <w:szCs w:val="24"/>
        </w:rPr>
        <w:t>Investfunds</w:t>
      </w:r>
      <w:proofErr w:type="spellEnd"/>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[сайт]. – Москва, 2021, URL: https://investfunds.ru/ (дата обращения: 27.07.2021). – Текст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электронный.</w:t>
      </w:r>
    </w:p>
    <w:p w:rsidR="002814F3" w:rsidRDefault="002814F3" w:rsidP="002814F3">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lastRenderedPageBreak/>
        <w:t>Экономический факультет МГУ</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[сайт]. – 2021. - URL: https://finuch.ru/(дата обращения: 27.07.2021). - Текст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электронный.</w:t>
      </w:r>
    </w:p>
    <w:p w:rsidR="002814F3" w:rsidRDefault="002814F3" w:rsidP="002814F3">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Учебное пособие «Азбука предпринимателя» для потенциальных и начинающих предпринимателей/АО «Корпорация «МСП» – Москва: АО «Корпорация «МСП», 2016. – 140 с. - Текст: электронный.</w:t>
      </w:r>
    </w:p>
    <w:p w:rsidR="002814F3" w:rsidRPr="00560DB1" w:rsidRDefault="002814F3" w:rsidP="002814F3">
      <w:pPr>
        <w:numPr>
          <w:ilvl w:val="0"/>
          <w:numId w:val="2"/>
        </w:numPr>
        <w:spacing w:after="0" w:line="240" w:lineRule="auto"/>
        <w:ind w:left="0" w:firstLine="709"/>
        <w:jc w:val="both"/>
        <w:rPr>
          <w:rFonts w:ascii="Times New Roman" w:hAnsi="Times New Roman"/>
          <w:bCs/>
          <w:sz w:val="24"/>
          <w:szCs w:val="24"/>
        </w:rPr>
      </w:pPr>
      <w:r w:rsidRPr="00560DB1">
        <w:rPr>
          <w:rFonts w:ascii="Times New Roman" w:hAnsi="Times New Roman"/>
          <w:bCs/>
          <w:sz w:val="24"/>
          <w:szCs w:val="24"/>
        </w:rPr>
        <w:t>Центральный банк России: [сайт]. – 2021. - URL: https://fincult.info/ (дата обращения: 27.07.2021). - Текст</w:t>
      </w:r>
      <w:proofErr w:type="gramStart"/>
      <w:r w:rsidRPr="00560DB1">
        <w:rPr>
          <w:rFonts w:ascii="Times New Roman" w:hAnsi="Times New Roman"/>
          <w:bCs/>
          <w:sz w:val="24"/>
          <w:szCs w:val="24"/>
        </w:rPr>
        <w:t xml:space="preserve"> :</w:t>
      </w:r>
      <w:proofErr w:type="gramEnd"/>
      <w:r w:rsidRPr="00560DB1">
        <w:rPr>
          <w:rFonts w:ascii="Times New Roman" w:hAnsi="Times New Roman"/>
          <w:bCs/>
          <w:sz w:val="24"/>
          <w:szCs w:val="24"/>
        </w:rPr>
        <w:t xml:space="preserve"> электронный.</w:t>
      </w: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Default="002814F3"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0D03AB" w:rsidRDefault="000D03AB" w:rsidP="002814F3">
      <w:pPr>
        <w:widowControl w:val="0"/>
        <w:autoSpaceDE w:val="0"/>
        <w:autoSpaceDN w:val="0"/>
        <w:adjustRightInd w:val="0"/>
        <w:spacing w:after="0" w:line="240" w:lineRule="auto"/>
        <w:ind w:right="-1"/>
        <w:jc w:val="center"/>
        <w:rPr>
          <w:rFonts w:ascii="Times New Roman" w:hAnsi="Times New Roman"/>
          <w:b/>
          <w:bCs/>
          <w:color w:val="000000"/>
          <w:sz w:val="24"/>
          <w:szCs w:val="24"/>
        </w:rPr>
      </w:pPr>
    </w:p>
    <w:p w:rsidR="002814F3" w:rsidRPr="00C76EE9" w:rsidRDefault="002814F3" w:rsidP="002814F3">
      <w:pPr>
        <w:widowControl w:val="0"/>
        <w:autoSpaceDE w:val="0"/>
        <w:autoSpaceDN w:val="0"/>
        <w:adjustRightInd w:val="0"/>
        <w:spacing w:after="0" w:line="240" w:lineRule="auto"/>
        <w:ind w:right="-1"/>
        <w:jc w:val="center"/>
        <w:rPr>
          <w:rFonts w:ascii="Times New Roman" w:hAnsi="Times New Roman"/>
          <w:color w:val="000000"/>
          <w:sz w:val="24"/>
          <w:szCs w:val="24"/>
        </w:rPr>
      </w:pPr>
      <w:r w:rsidRPr="00C76EE9">
        <w:rPr>
          <w:rFonts w:ascii="Times New Roman" w:hAnsi="Times New Roman"/>
          <w:b/>
          <w:bCs/>
          <w:color w:val="000000"/>
          <w:sz w:val="24"/>
          <w:szCs w:val="24"/>
        </w:rPr>
        <w:t xml:space="preserve">4. КОНТРОЛЬ И ОЦЕНКА РЕЗУЛЬТАТОВ ОСВОЕНИЯ </w:t>
      </w:r>
      <w:r>
        <w:rPr>
          <w:rFonts w:ascii="Times New Roman" w:hAnsi="Times New Roman"/>
          <w:b/>
          <w:bCs/>
          <w:color w:val="000000"/>
          <w:sz w:val="24"/>
          <w:szCs w:val="24"/>
        </w:rPr>
        <w:br/>
      </w:r>
      <w:r w:rsidRPr="00C76EE9">
        <w:rPr>
          <w:rFonts w:ascii="Times New Roman" w:hAnsi="Times New Roman"/>
          <w:b/>
          <w:bCs/>
          <w:color w:val="000000"/>
          <w:sz w:val="24"/>
          <w:szCs w:val="24"/>
        </w:rPr>
        <w:t>УЧЕБНОЙ ДИСЦИПЛИНЫ</w:t>
      </w:r>
    </w:p>
    <w:p w:rsidR="002814F3" w:rsidRPr="00C76EE9" w:rsidRDefault="002814F3" w:rsidP="002814F3">
      <w:pPr>
        <w:widowControl w:val="0"/>
        <w:autoSpaceDE w:val="0"/>
        <w:autoSpaceDN w:val="0"/>
        <w:adjustRightInd w:val="0"/>
        <w:spacing w:after="0" w:line="240" w:lineRule="auto"/>
        <w:ind w:right="-1"/>
        <w:jc w:val="center"/>
        <w:rPr>
          <w:rFonts w:ascii="Times New Roman" w:hAnsi="Times New Roman"/>
          <w:color w:val="000000"/>
          <w:sz w:val="24"/>
          <w:szCs w:val="24"/>
        </w:rPr>
      </w:pPr>
    </w:p>
    <w:tbl>
      <w:tblPr>
        <w:tblW w:w="0" w:type="auto"/>
        <w:tblInd w:w="108" w:type="dxa"/>
        <w:tblLayout w:type="fixed"/>
        <w:tblLook w:val="0000"/>
      </w:tblPr>
      <w:tblGrid>
        <w:gridCol w:w="4111"/>
        <w:gridCol w:w="3402"/>
        <w:gridCol w:w="2058"/>
      </w:tblGrid>
      <w:tr w:rsidR="002814F3" w:rsidRPr="00EE7FEE" w:rsidTr="00B67052">
        <w:trPr>
          <w:trHeight w:val="1"/>
        </w:trPr>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2814F3" w:rsidRPr="00EE7FEE" w:rsidRDefault="002814F3" w:rsidP="002814F3">
            <w:pPr>
              <w:spacing w:after="0" w:line="240" w:lineRule="auto"/>
              <w:jc w:val="center"/>
              <w:rPr>
                <w:rFonts w:ascii="Times New Roman" w:hAnsi="Times New Roman"/>
                <w:sz w:val="24"/>
                <w:szCs w:val="24"/>
              </w:rPr>
            </w:pPr>
            <w:r w:rsidRPr="00EE7FEE">
              <w:rPr>
                <w:rFonts w:ascii="Times New Roman" w:hAnsi="Times New Roman"/>
                <w:b/>
                <w:bCs/>
                <w:sz w:val="24"/>
                <w:szCs w:val="24"/>
              </w:rPr>
              <w:t>Результаты обучения</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814F3" w:rsidRPr="00EE7FEE" w:rsidRDefault="002814F3" w:rsidP="00B67052">
            <w:pPr>
              <w:widowControl w:val="0"/>
              <w:suppressAutoHyphens/>
              <w:autoSpaceDE w:val="0"/>
              <w:autoSpaceDN w:val="0"/>
              <w:adjustRightInd w:val="0"/>
              <w:spacing w:after="0" w:line="240" w:lineRule="auto"/>
              <w:ind w:right="-1"/>
              <w:jc w:val="center"/>
              <w:rPr>
                <w:rFonts w:ascii="Times New Roman" w:hAnsi="Times New Roman"/>
                <w:sz w:val="24"/>
                <w:szCs w:val="24"/>
                <w:lang w:val="en-GB"/>
              </w:rPr>
            </w:pPr>
            <w:r w:rsidRPr="00EE7FEE">
              <w:rPr>
                <w:rFonts w:ascii="Times New Roman" w:hAnsi="Times New Roman"/>
                <w:b/>
                <w:bCs/>
                <w:color w:val="000000"/>
                <w:position w:val="-1"/>
                <w:sz w:val="24"/>
                <w:szCs w:val="24"/>
              </w:rPr>
              <w:t>Критерии оценки</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2814F3" w:rsidRPr="00EE7FEE" w:rsidRDefault="002814F3" w:rsidP="00B67052">
            <w:pPr>
              <w:widowControl w:val="0"/>
              <w:suppressAutoHyphens/>
              <w:autoSpaceDE w:val="0"/>
              <w:autoSpaceDN w:val="0"/>
              <w:adjustRightInd w:val="0"/>
              <w:spacing w:after="0" w:line="240" w:lineRule="auto"/>
              <w:ind w:right="-1"/>
              <w:jc w:val="center"/>
              <w:rPr>
                <w:rFonts w:ascii="Times New Roman" w:hAnsi="Times New Roman"/>
                <w:sz w:val="24"/>
                <w:szCs w:val="24"/>
                <w:lang w:val="en-GB"/>
              </w:rPr>
            </w:pPr>
            <w:r w:rsidRPr="00EE7FEE">
              <w:rPr>
                <w:rFonts w:ascii="Times New Roman" w:hAnsi="Times New Roman"/>
                <w:b/>
                <w:bCs/>
                <w:color w:val="000000"/>
                <w:position w:val="-1"/>
                <w:sz w:val="24"/>
                <w:szCs w:val="24"/>
              </w:rPr>
              <w:t>Методы оценки</w:t>
            </w:r>
          </w:p>
        </w:tc>
      </w:tr>
      <w:tr w:rsidR="002814F3" w:rsidRPr="00C76EE9" w:rsidTr="00B67052">
        <w:trPr>
          <w:trHeight w:val="1"/>
        </w:trPr>
        <w:tc>
          <w:tcPr>
            <w:tcW w:w="957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814F3" w:rsidRPr="00C76EE9" w:rsidRDefault="002814F3" w:rsidP="00B67052">
            <w:pPr>
              <w:widowControl w:val="0"/>
              <w:suppressAutoHyphens/>
              <w:autoSpaceDE w:val="0"/>
              <w:autoSpaceDN w:val="0"/>
              <w:adjustRightInd w:val="0"/>
              <w:spacing w:after="0" w:line="240" w:lineRule="auto"/>
              <w:ind w:right="-1"/>
              <w:rPr>
                <w:rFonts w:ascii="Times New Roman" w:hAnsi="Times New Roman"/>
              </w:rPr>
            </w:pPr>
            <w:r w:rsidRPr="00C76EE9">
              <w:rPr>
                <w:rFonts w:ascii="Times New Roman" w:hAnsi="Times New Roman"/>
                <w:b/>
                <w:bCs/>
                <w:color w:val="000000"/>
                <w:position w:val="-1"/>
                <w:sz w:val="24"/>
                <w:szCs w:val="24"/>
              </w:rPr>
              <w:t>Перечень знаний, осваиваемых в рамках дисциплины</w:t>
            </w:r>
          </w:p>
        </w:tc>
      </w:tr>
      <w:tr w:rsidR="002814F3" w:rsidRPr="00C76EE9" w:rsidTr="00B67052">
        <w:trPr>
          <w:trHeight w:val="1"/>
        </w:trPr>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2814F3" w:rsidRPr="00C76EE9" w:rsidRDefault="002814F3"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lastRenderedPageBreak/>
              <w:t>Знать:</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основные понятия финансовой грамотности и основные законодательные акты, регламентирующие ее вопросы;</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виды принятия решений в условиях ограниченности ресурсов;</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основные виды планирования;</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устройство банковской системы, основные виды банков и их операций;</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сущность понятий «депозит» и «кредит», их виды и принципы;</w:t>
            </w:r>
            <w:r>
              <w:rPr>
                <w:rFonts w:ascii="Times New Roman" w:hAnsi="Times New Roman"/>
                <w:color w:val="000000"/>
                <w:position w:val="-1"/>
                <w:sz w:val="24"/>
                <w:szCs w:val="24"/>
              </w:rPr>
              <w:t xml:space="preserve"> </w:t>
            </w:r>
            <w:r w:rsidRPr="00C76EE9">
              <w:rPr>
                <w:rFonts w:ascii="Times New Roman" w:hAnsi="Times New Roman"/>
                <w:color w:val="000000"/>
                <w:position w:val="-1"/>
                <w:sz w:val="24"/>
                <w:szCs w:val="24"/>
              </w:rPr>
              <w:t>схемы кредитования физических лиц;</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устройство налоговой системы, виды налогообложения физических лиц;</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признаки финансового мошенничества;</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основные виды ценных бумаг и их доходность;</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формирование инвестиционного портфеля;</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классификацию инвестиций, основные разделы бизнес-плана;</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виды страхования;</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rPr>
            </w:pPr>
            <w:r w:rsidRPr="00C76EE9">
              <w:rPr>
                <w:rFonts w:ascii="Times New Roman" w:hAnsi="Times New Roman"/>
                <w:color w:val="000000"/>
                <w:position w:val="-1"/>
                <w:sz w:val="24"/>
                <w:szCs w:val="24"/>
              </w:rPr>
              <w:t>виды пенсий, способы увеличения пенсий</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814F3" w:rsidRPr="00C76EE9" w:rsidRDefault="002814F3" w:rsidP="00B67052">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демонстрирует знания основных понятий финансовой грамотности;</w:t>
            </w:r>
          </w:p>
          <w:p w:rsidR="002814F3" w:rsidRPr="00C76EE9" w:rsidRDefault="002814F3" w:rsidP="00B67052">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ориентируется в нормативно-правовой базе, регламентирующей вопросы финансовой грамотности;</w:t>
            </w:r>
          </w:p>
          <w:p w:rsidR="002814F3" w:rsidRPr="00C76EE9" w:rsidRDefault="002814F3" w:rsidP="00B67052">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способен планировать личный и семейный бюджеты;</w:t>
            </w:r>
          </w:p>
          <w:p w:rsidR="002814F3" w:rsidRPr="00C76EE9" w:rsidRDefault="002814F3" w:rsidP="00B67052">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владеет знаниями для обоснования и реализации </w:t>
            </w:r>
            <w:proofErr w:type="spellStart"/>
            <w:proofErr w:type="gramStart"/>
            <w:r w:rsidRPr="00C76EE9">
              <w:rPr>
                <w:rFonts w:ascii="Times New Roman" w:hAnsi="Times New Roman"/>
                <w:color w:val="000000"/>
                <w:position w:val="-1"/>
                <w:sz w:val="24"/>
                <w:szCs w:val="24"/>
              </w:rPr>
              <w:t>бизнес-идеи</w:t>
            </w:r>
            <w:proofErr w:type="spellEnd"/>
            <w:proofErr w:type="gramEnd"/>
            <w:r w:rsidRPr="00C76EE9">
              <w:rPr>
                <w:rFonts w:ascii="Times New Roman" w:hAnsi="Times New Roman"/>
                <w:color w:val="000000"/>
                <w:position w:val="-1"/>
                <w:sz w:val="24"/>
                <w:szCs w:val="24"/>
              </w:rPr>
              <w:t>;</w:t>
            </w:r>
          </w:p>
          <w:p w:rsidR="002814F3" w:rsidRPr="00C76EE9" w:rsidRDefault="002814F3" w:rsidP="00B67052">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дает характеристику различным видам банковских операций, кредитов, схем кредитования, основным видам ценных бумаг и налогообложения физических лиц;</w:t>
            </w:r>
          </w:p>
          <w:p w:rsidR="002814F3" w:rsidRPr="00C76EE9" w:rsidRDefault="002814F3" w:rsidP="00B67052">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владеет знаниями формирования инвестиционного портфеля физических лиц;</w:t>
            </w:r>
          </w:p>
          <w:p w:rsidR="002814F3" w:rsidRPr="00C76EE9" w:rsidRDefault="002814F3" w:rsidP="00B67052">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умеет определять признаки финансового мошенничества;</w:t>
            </w:r>
          </w:p>
          <w:p w:rsidR="002814F3" w:rsidRPr="00C76EE9" w:rsidRDefault="002814F3" w:rsidP="00B67052">
            <w:pPr>
              <w:keepNext/>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применяет знания при участии на страховом рынке;</w:t>
            </w:r>
          </w:p>
          <w:p w:rsidR="002814F3" w:rsidRPr="00C76EE9" w:rsidRDefault="002814F3" w:rsidP="00B67052">
            <w:pPr>
              <w:keepNext/>
              <w:widowControl w:val="0"/>
              <w:suppressAutoHyphens/>
              <w:autoSpaceDE w:val="0"/>
              <w:autoSpaceDN w:val="0"/>
              <w:adjustRightInd w:val="0"/>
              <w:spacing w:after="0" w:line="240" w:lineRule="auto"/>
              <w:ind w:firstLine="271"/>
              <w:jc w:val="both"/>
              <w:rPr>
                <w:rFonts w:ascii="Times New Roman" w:hAnsi="Times New Roman"/>
              </w:rPr>
            </w:pPr>
            <w:r w:rsidRPr="00C76EE9">
              <w:rPr>
                <w:rFonts w:ascii="Times New Roman" w:hAnsi="Times New Roman"/>
                <w:color w:val="000000"/>
                <w:position w:val="-1"/>
                <w:sz w:val="24"/>
                <w:szCs w:val="24"/>
              </w:rPr>
              <w:t>демонстрирует знания о видах пенсий и способах увеличения пенсионных накоплений</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Устный опрос.</w:t>
            </w: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Тестирование. Подготовка доклада и презентации по заданной теме</w:t>
            </w:r>
          </w:p>
          <w:p w:rsidR="002814F3" w:rsidRPr="00C76EE9" w:rsidRDefault="002814F3" w:rsidP="00B67052">
            <w:pPr>
              <w:widowControl w:val="0"/>
              <w:suppressAutoHyphens/>
              <w:autoSpaceDE w:val="0"/>
              <w:autoSpaceDN w:val="0"/>
              <w:adjustRightInd w:val="0"/>
              <w:spacing w:after="0" w:line="240" w:lineRule="auto"/>
              <w:ind w:right="-1"/>
              <w:jc w:val="both"/>
              <w:rPr>
                <w:rFonts w:ascii="Times New Roman" w:hAnsi="Times New Roman"/>
              </w:rPr>
            </w:pPr>
          </w:p>
        </w:tc>
      </w:tr>
      <w:tr w:rsidR="002814F3" w:rsidRPr="00C76EE9" w:rsidTr="00B67052">
        <w:trPr>
          <w:trHeight w:val="1"/>
        </w:trPr>
        <w:tc>
          <w:tcPr>
            <w:tcW w:w="9571"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814F3" w:rsidRPr="00C76EE9" w:rsidRDefault="002814F3" w:rsidP="00B67052">
            <w:pPr>
              <w:widowControl w:val="0"/>
              <w:suppressAutoHyphens/>
              <w:autoSpaceDE w:val="0"/>
              <w:autoSpaceDN w:val="0"/>
              <w:adjustRightInd w:val="0"/>
              <w:spacing w:after="0" w:line="240" w:lineRule="auto"/>
              <w:jc w:val="both"/>
              <w:rPr>
                <w:rFonts w:ascii="Times New Roman" w:hAnsi="Times New Roman"/>
              </w:rPr>
            </w:pPr>
            <w:r w:rsidRPr="00C76EE9">
              <w:rPr>
                <w:rFonts w:ascii="Times New Roman" w:hAnsi="Times New Roman"/>
                <w:b/>
                <w:bCs/>
                <w:color w:val="000000"/>
                <w:position w:val="-1"/>
                <w:sz w:val="24"/>
                <w:szCs w:val="24"/>
              </w:rPr>
              <w:t>Перечень умений, осваиваемых в рамках дисциплины</w:t>
            </w:r>
          </w:p>
        </w:tc>
      </w:tr>
      <w:tr w:rsidR="002814F3" w:rsidRPr="00C76EE9" w:rsidTr="00B67052">
        <w:trPr>
          <w:trHeight w:val="1"/>
        </w:trPr>
        <w:tc>
          <w:tcPr>
            <w:tcW w:w="4111" w:type="dxa"/>
            <w:tcBorders>
              <w:top w:val="single" w:sz="2" w:space="0" w:color="000000"/>
              <w:left w:val="single" w:sz="2" w:space="0" w:color="000000"/>
              <w:bottom w:val="single" w:sz="2" w:space="0" w:color="000000"/>
              <w:right w:val="single" w:sz="2" w:space="0" w:color="000000"/>
            </w:tcBorders>
            <w:shd w:val="clear" w:color="000000" w:fill="FFFFFF"/>
          </w:tcPr>
          <w:p w:rsidR="002814F3" w:rsidRPr="00C76EE9" w:rsidRDefault="002814F3" w:rsidP="00B67052">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Уметь:</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применять теоретические знания по финансовой грамотности для практической деятельности и повседневной жизни;</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взаимодействовать в коллективе и работать в команде;</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рационально планировать свои доходы и расходы; </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грамотно применять полученные знания для оценки собственных экономических действий в качестве потребителя, налогоплательщика,</w:t>
            </w:r>
            <w:r>
              <w:rPr>
                <w:rFonts w:ascii="Times New Roman" w:hAnsi="Times New Roman"/>
                <w:color w:val="000000"/>
                <w:position w:val="-1"/>
                <w:sz w:val="24"/>
                <w:szCs w:val="24"/>
              </w:rPr>
              <w:t xml:space="preserve"> </w:t>
            </w:r>
            <w:r w:rsidRPr="00C76EE9">
              <w:rPr>
                <w:rFonts w:ascii="Times New Roman" w:hAnsi="Times New Roman"/>
                <w:color w:val="000000"/>
                <w:position w:val="-1"/>
                <w:sz w:val="24"/>
                <w:szCs w:val="24"/>
              </w:rPr>
              <w:t>страхователя, члена семьи и гражданина;</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использовать приобретенные знания для выполнения практических заданий, основанных на ситуациях, связанных с банковскими операциями, рынком ценных бумаг, </w:t>
            </w:r>
            <w:r w:rsidRPr="00C76EE9">
              <w:rPr>
                <w:rFonts w:ascii="Times New Roman" w:hAnsi="Times New Roman"/>
                <w:color w:val="000000"/>
                <w:position w:val="-1"/>
                <w:sz w:val="24"/>
                <w:szCs w:val="24"/>
              </w:rPr>
              <w:lastRenderedPageBreak/>
              <w:t>страховым рынком, фондовой и валютной биржами;</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анализирует состояние финансовых рынков, используя различные источники информации;</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определять назначение видов налогов и применять полученные знания для расчёта НДФЛ, налоговых вычетов, заполнения налоговой декларации;</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применять правовые нормы по защите прав потребителей финансовых услуг и выявлять признаки мошенничества на финансовом рынке в отношении физических лиц;</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планировать и анализировать семейный бюджет и личный финансовый план;</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составлять обоснование </w:t>
            </w:r>
            <w:proofErr w:type="spellStart"/>
            <w:proofErr w:type="gramStart"/>
            <w:r w:rsidRPr="00C76EE9">
              <w:rPr>
                <w:rFonts w:ascii="Times New Roman" w:hAnsi="Times New Roman"/>
                <w:color w:val="000000"/>
                <w:position w:val="-1"/>
                <w:sz w:val="24"/>
                <w:szCs w:val="24"/>
              </w:rPr>
              <w:t>бизнес-идеи</w:t>
            </w:r>
            <w:proofErr w:type="spellEnd"/>
            <w:proofErr w:type="gramEnd"/>
            <w:r w:rsidRPr="00C76EE9">
              <w:rPr>
                <w:rFonts w:ascii="Times New Roman" w:hAnsi="Times New Roman"/>
                <w:color w:val="000000"/>
                <w:position w:val="-1"/>
                <w:sz w:val="24"/>
                <w:szCs w:val="24"/>
              </w:rPr>
              <w:t>;</w:t>
            </w:r>
          </w:p>
          <w:p w:rsidR="002814F3" w:rsidRPr="00C76EE9" w:rsidRDefault="002814F3" w:rsidP="00B67052">
            <w:pPr>
              <w:widowControl w:val="0"/>
              <w:suppressAutoHyphens/>
              <w:autoSpaceDE w:val="0"/>
              <w:autoSpaceDN w:val="0"/>
              <w:adjustRightInd w:val="0"/>
              <w:spacing w:after="0" w:line="240" w:lineRule="auto"/>
              <w:ind w:firstLine="306"/>
              <w:jc w:val="both"/>
              <w:rPr>
                <w:rFonts w:ascii="Times New Roman" w:hAnsi="Times New Roman"/>
              </w:rPr>
            </w:pPr>
            <w:r w:rsidRPr="00C76EE9">
              <w:rPr>
                <w:rFonts w:ascii="Times New Roman" w:hAnsi="Times New Roman"/>
                <w:color w:val="000000"/>
                <w:position w:val="-1"/>
                <w:sz w:val="24"/>
                <w:szCs w:val="24"/>
              </w:rPr>
              <w:t>применять полученные знания для увеличения пенсионных накоплений</w:t>
            </w:r>
          </w:p>
        </w:tc>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2814F3" w:rsidRPr="00C76EE9" w:rsidRDefault="002814F3" w:rsidP="00B67052">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lastRenderedPageBreak/>
              <w:t>применяет теоретические знания по финансовой грамотности для практической деятельности и повседневной жизни;</w:t>
            </w:r>
          </w:p>
          <w:p w:rsidR="002814F3" w:rsidRPr="00C76EE9" w:rsidRDefault="002814F3" w:rsidP="00B67052">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proofErr w:type="gramStart"/>
            <w:r w:rsidRPr="00C76EE9">
              <w:rPr>
                <w:rFonts w:ascii="Times New Roman" w:hAnsi="Times New Roman"/>
                <w:color w:val="000000"/>
                <w:position w:val="-1"/>
                <w:sz w:val="24"/>
                <w:szCs w:val="24"/>
              </w:rPr>
              <w:t>планирует</w:t>
            </w:r>
            <w:proofErr w:type="gramEnd"/>
            <w:r w:rsidRPr="00C76EE9">
              <w:rPr>
                <w:rFonts w:ascii="Times New Roman" w:hAnsi="Times New Roman"/>
                <w:color w:val="000000"/>
                <w:position w:val="-1"/>
                <w:sz w:val="24"/>
                <w:szCs w:val="24"/>
              </w:rPr>
              <w:t xml:space="preserve"> свои доходы и расходы и грамотно применяет полученные знания для оценки собственных экономических действий в качестве потребителя, страхователя, налогоплательщика, члена семьи и гражданина;</w:t>
            </w:r>
          </w:p>
          <w:p w:rsidR="002814F3" w:rsidRPr="00C76EE9" w:rsidRDefault="002814F3" w:rsidP="00B67052">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выполняет практические задания, основанные на ситуациях, связанных с банковскими операциями, рынком ценных бумаг, страховым рынком, фондовой </w:t>
            </w:r>
            <w:r w:rsidRPr="00C76EE9">
              <w:rPr>
                <w:rFonts w:ascii="Times New Roman" w:hAnsi="Times New Roman"/>
                <w:color w:val="000000"/>
                <w:position w:val="-1"/>
                <w:sz w:val="24"/>
                <w:szCs w:val="24"/>
              </w:rPr>
              <w:lastRenderedPageBreak/>
              <w:t>и валютной биржами;</w:t>
            </w:r>
          </w:p>
          <w:p w:rsidR="002814F3" w:rsidRPr="00C76EE9" w:rsidRDefault="002814F3" w:rsidP="00B67052">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проводит анализ состояния финансовых рынков, используя различные источники информации;</w:t>
            </w:r>
          </w:p>
          <w:p w:rsidR="002814F3" w:rsidRPr="00C76EE9" w:rsidRDefault="002814F3" w:rsidP="00B67052">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определяет назначение видов налогов и рассчитывает НДФЛ, налоговый вычет;</w:t>
            </w:r>
          </w:p>
          <w:p w:rsidR="002814F3" w:rsidRPr="00C76EE9" w:rsidRDefault="002814F3" w:rsidP="00B67052">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ориентируется в правовых нормах по защите прав потребителей финансовых услуг и выявляет признаки мошенничества на финансовом рынке в отношении физических лиц;</w:t>
            </w:r>
          </w:p>
          <w:p w:rsidR="002814F3" w:rsidRPr="00C76EE9" w:rsidRDefault="002814F3" w:rsidP="00B67052">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планирует и анализирует семейный бюджет и личный финансовый план;</w:t>
            </w:r>
          </w:p>
          <w:p w:rsidR="002814F3" w:rsidRPr="00C76EE9" w:rsidRDefault="002814F3" w:rsidP="00B67052">
            <w:pPr>
              <w:widowControl w:val="0"/>
              <w:suppressAutoHyphens/>
              <w:autoSpaceDE w:val="0"/>
              <w:autoSpaceDN w:val="0"/>
              <w:adjustRightInd w:val="0"/>
              <w:spacing w:after="0" w:line="240" w:lineRule="auto"/>
              <w:ind w:firstLine="271"/>
              <w:jc w:val="both"/>
              <w:rPr>
                <w:rFonts w:ascii="Times New Roman" w:hAnsi="Times New Roman"/>
                <w:color w:val="000000"/>
                <w:position w:val="-1"/>
                <w:sz w:val="24"/>
                <w:szCs w:val="24"/>
              </w:rPr>
            </w:pPr>
            <w:r w:rsidRPr="00C76EE9">
              <w:rPr>
                <w:rFonts w:ascii="Times New Roman" w:hAnsi="Times New Roman"/>
                <w:color w:val="000000"/>
                <w:position w:val="-1"/>
                <w:sz w:val="24"/>
                <w:szCs w:val="24"/>
              </w:rPr>
              <w:t xml:space="preserve">составляет обоснование </w:t>
            </w:r>
            <w:proofErr w:type="spellStart"/>
            <w:proofErr w:type="gramStart"/>
            <w:r w:rsidRPr="00C76EE9">
              <w:rPr>
                <w:rFonts w:ascii="Times New Roman" w:hAnsi="Times New Roman"/>
                <w:color w:val="000000"/>
                <w:position w:val="-1"/>
                <w:sz w:val="24"/>
                <w:szCs w:val="24"/>
              </w:rPr>
              <w:t>бизнес-идеи</w:t>
            </w:r>
            <w:proofErr w:type="spellEnd"/>
            <w:proofErr w:type="gramEnd"/>
            <w:r w:rsidRPr="00C76EE9">
              <w:rPr>
                <w:rFonts w:ascii="Times New Roman" w:hAnsi="Times New Roman"/>
                <w:color w:val="000000"/>
                <w:position w:val="-1"/>
                <w:sz w:val="24"/>
                <w:szCs w:val="24"/>
              </w:rPr>
              <w:t>;</w:t>
            </w:r>
          </w:p>
          <w:p w:rsidR="002814F3" w:rsidRPr="00C76EE9" w:rsidRDefault="002814F3" w:rsidP="00B67052">
            <w:pPr>
              <w:widowControl w:val="0"/>
              <w:suppressAutoHyphens/>
              <w:autoSpaceDE w:val="0"/>
              <w:autoSpaceDN w:val="0"/>
              <w:adjustRightInd w:val="0"/>
              <w:spacing w:after="0" w:line="240" w:lineRule="auto"/>
              <w:ind w:firstLine="271"/>
              <w:jc w:val="both"/>
              <w:rPr>
                <w:rFonts w:ascii="Times New Roman" w:hAnsi="Times New Roman"/>
              </w:rPr>
            </w:pPr>
            <w:r w:rsidRPr="00C76EE9">
              <w:rPr>
                <w:rFonts w:ascii="Times New Roman" w:hAnsi="Times New Roman"/>
                <w:color w:val="000000"/>
                <w:position w:val="-1"/>
                <w:sz w:val="24"/>
                <w:szCs w:val="24"/>
              </w:rPr>
              <w:t>применяет полученные знания для увеличения пенсионных накоплений</w:t>
            </w:r>
          </w:p>
        </w:tc>
        <w:tc>
          <w:tcPr>
            <w:tcW w:w="2058" w:type="dxa"/>
            <w:tcBorders>
              <w:top w:val="single" w:sz="2" w:space="0" w:color="000000"/>
              <w:left w:val="single" w:sz="2" w:space="0" w:color="000000"/>
              <w:bottom w:val="single" w:sz="2" w:space="0" w:color="000000"/>
              <w:right w:val="single" w:sz="2" w:space="0" w:color="000000"/>
            </w:tcBorders>
            <w:shd w:val="clear" w:color="000000" w:fill="FFFFFF"/>
          </w:tcPr>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Решение ситуационных задач.</w:t>
            </w: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Обсуждение практических ситуаций.</w:t>
            </w: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color w:val="000000"/>
                <w:position w:val="-1"/>
                <w:sz w:val="24"/>
                <w:szCs w:val="24"/>
              </w:rPr>
            </w:pPr>
            <w:r w:rsidRPr="00C76EE9">
              <w:rPr>
                <w:rFonts w:ascii="Times New Roman" w:hAnsi="Times New Roman"/>
                <w:color w:val="000000"/>
                <w:position w:val="-1"/>
                <w:sz w:val="24"/>
                <w:szCs w:val="24"/>
              </w:rPr>
              <w:t>Решение кейса.</w:t>
            </w:r>
          </w:p>
          <w:p w:rsidR="002814F3" w:rsidRPr="00C76EE9" w:rsidRDefault="002814F3" w:rsidP="00B67052">
            <w:pPr>
              <w:widowControl w:val="0"/>
              <w:suppressAutoHyphens/>
              <w:autoSpaceDE w:val="0"/>
              <w:autoSpaceDN w:val="0"/>
              <w:adjustRightInd w:val="0"/>
              <w:spacing w:after="0" w:line="240" w:lineRule="auto"/>
              <w:ind w:right="-1"/>
              <w:jc w:val="center"/>
              <w:rPr>
                <w:rFonts w:ascii="Times New Roman" w:hAnsi="Times New Roman"/>
                <w:lang w:val="en-GB"/>
              </w:rPr>
            </w:pPr>
            <w:r w:rsidRPr="00C76EE9">
              <w:rPr>
                <w:rFonts w:ascii="Times New Roman" w:hAnsi="Times New Roman"/>
                <w:color w:val="000000"/>
                <w:position w:val="-1"/>
                <w:sz w:val="24"/>
                <w:szCs w:val="24"/>
              </w:rPr>
              <w:t>Деловая игра.</w:t>
            </w:r>
          </w:p>
        </w:tc>
      </w:tr>
    </w:tbl>
    <w:p w:rsidR="004A5BF1" w:rsidRPr="000A03C8" w:rsidRDefault="004A5BF1" w:rsidP="00482FC0">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p w:rsidR="004A5BF1" w:rsidRDefault="004A5BF1" w:rsidP="004A5BF1">
      <w:pPr>
        <w:ind w:left="360"/>
        <w:contextualSpacing/>
        <w:jc w:val="center"/>
        <w:rPr>
          <w:rFonts w:ascii="Times New Roman" w:hAnsi="Times New Roman"/>
          <w:b/>
          <w:sz w:val="24"/>
          <w:szCs w:val="24"/>
        </w:rPr>
      </w:pPr>
    </w:p>
    <w:sectPr w:rsidR="004A5BF1" w:rsidSect="00E2268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418" w:rsidRDefault="00C52418" w:rsidP="002814F3">
      <w:pPr>
        <w:spacing w:after="0" w:line="240" w:lineRule="auto"/>
      </w:pPr>
      <w:r>
        <w:separator/>
      </w:r>
    </w:p>
  </w:endnote>
  <w:endnote w:type="continuationSeparator" w:id="1">
    <w:p w:rsidR="00C52418" w:rsidRDefault="00C52418" w:rsidP="002814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418" w:rsidRDefault="00C52418" w:rsidP="002814F3">
      <w:pPr>
        <w:spacing w:after="0" w:line="240" w:lineRule="auto"/>
      </w:pPr>
      <w:r>
        <w:separator/>
      </w:r>
    </w:p>
  </w:footnote>
  <w:footnote w:type="continuationSeparator" w:id="1">
    <w:p w:rsidR="00C52418" w:rsidRDefault="00C52418" w:rsidP="002814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hybridMultilevel"/>
    <w:tmpl w:val="7A06C0D4"/>
    <w:lvl w:ilvl="0" w:tplc="2C60A434">
      <w:start w:val="1"/>
      <w:numFmt w:val="decimal"/>
      <w:lvlText w:val="%1."/>
      <w:lvlJc w:val="left"/>
      <w:pPr>
        <w:tabs>
          <w:tab w:val="num" w:pos="644"/>
        </w:tabs>
        <w:ind w:left="644" w:hanging="360"/>
      </w:pPr>
      <w:rPr>
        <w:rFonts w:ascii="Times New Roman" w:hAnsi="Times New Roman" w:cs="Times New Roman" w:hint="default"/>
        <w:b/>
        <w:sz w:val="24"/>
        <w:szCs w:val="24"/>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
    <w:nsid w:val="6E561DDD"/>
    <w:multiLevelType w:val="hybridMultilevel"/>
    <w:tmpl w:val="F1307B7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482FC0"/>
    <w:rsid w:val="000D03AB"/>
    <w:rsid w:val="002814F3"/>
    <w:rsid w:val="00482FC0"/>
    <w:rsid w:val="004A5BF1"/>
    <w:rsid w:val="00A30A56"/>
    <w:rsid w:val="00C52418"/>
    <w:rsid w:val="00E22688"/>
    <w:rsid w:val="00F124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688"/>
  </w:style>
  <w:style w:type="paragraph" w:styleId="1">
    <w:name w:val="heading 1"/>
    <w:basedOn w:val="a"/>
    <w:next w:val="a"/>
    <w:link w:val="10"/>
    <w:qFormat/>
    <w:rsid w:val="004A5BF1"/>
    <w:pPr>
      <w:keepNext/>
      <w:spacing w:before="240" w:after="60" w:line="240" w:lineRule="auto"/>
      <w:outlineLvl w:val="0"/>
    </w:pPr>
    <w:rPr>
      <w:rFonts w:ascii="Cambria" w:eastAsia="Times New Roman" w:hAnsi="Cambria" w:cs="Times New Roman"/>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482FC0"/>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482FC0"/>
    <w:rPr>
      <w:rFonts w:ascii="Times New Roman" w:eastAsia="Times New Roman" w:hAnsi="Times New Roman" w:cs="Times New Roman"/>
      <w:sz w:val="24"/>
      <w:szCs w:val="24"/>
    </w:rPr>
  </w:style>
  <w:style w:type="character" w:customStyle="1" w:styleId="4">
    <w:name w:val="Основной текст (4)"/>
    <w:basedOn w:val="a0"/>
    <w:uiPriority w:val="99"/>
    <w:rsid w:val="00482FC0"/>
    <w:rPr>
      <w:rFonts w:ascii="Century Schoolbook" w:hAnsi="Century Schoolbook" w:cs="Century Schoolbook"/>
      <w:i/>
      <w:iCs/>
      <w:sz w:val="20"/>
      <w:szCs w:val="20"/>
      <w:shd w:val="clear" w:color="auto" w:fill="FFFFFF"/>
    </w:rPr>
  </w:style>
  <w:style w:type="character" w:customStyle="1" w:styleId="10">
    <w:name w:val="Заголовок 1 Знак"/>
    <w:basedOn w:val="a0"/>
    <w:link w:val="1"/>
    <w:rsid w:val="004A5BF1"/>
    <w:rPr>
      <w:rFonts w:ascii="Cambria" w:eastAsia="Times New Roman" w:hAnsi="Cambria" w:cs="Times New Roman"/>
      <w:b/>
      <w:bCs/>
      <w:kern w:val="32"/>
      <w:sz w:val="32"/>
      <w:szCs w:val="32"/>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2814F3"/>
    <w:pPr>
      <w:spacing w:after="0" w:line="240" w:lineRule="auto"/>
    </w:pPr>
    <w:rPr>
      <w:rFonts w:ascii="Times New Roman" w:hAnsi="Times New Roman" w:cs="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814F3"/>
    <w:rPr>
      <w:rFonts w:ascii="Times New Roman" w:hAnsi="Times New Roman" w:cs="Times New Roman"/>
      <w:sz w:val="20"/>
      <w:szCs w:val="20"/>
      <w:lang w:val="en-US"/>
    </w:rPr>
  </w:style>
  <w:style w:type="character" w:styleId="a5">
    <w:name w:val="footnote reference"/>
    <w:aliases w:val="Знак сноски-FN,Ciae niinee-FN,AЗнак сноски зел"/>
    <w:basedOn w:val="a0"/>
    <w:link w:val="11"/>
    <w:uiPriority w:val="99"/>
    <w:rsid w:val="002814F3"/>
    <w:rPr>
      <w:rFonts w:cs="Times New Roman"/>
      <w:vertAlign w:val="superscript"/>
    </w:rPr>
  </w:style>
  <w:style w:type="character" w:styleId="a6">
    <w:name w:val="Hyperlink"/>
    <w:basedOn w:val="a0"/>
    <w:uiPriority w:val="99"/>
    <w:rsid w:val="002814F3"/>
    <w:rPr>
      <w:rFonts w:cs="Times New Roman"/>
      <w:color w:val="0000FF"/>
      <w:u w:val="single"/>
    </w:rPr>
  </w:style>
  <w:style w:type="paragraph" w:customStyle="1" w:styleId="11">
    <w:name w:val="Знак сноски1"/>
    <w:basedOn w:val="a"/>
    <w:link w:val="a5"/>
    <w:uiPriority w:val="99"/>
    <w:rsid w:val="002814F3"/>
    <w:pPr>
      <w:spacing w:after="0" w:line="240" w:lineRule="auto"/>
    </w:pPr>
    <w:rPr>
      <w:rFonts w:cs="Times New Roman"/>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park-interfax.ru" TargetMode="External"/><Relationship Id="rId3" Type="http://schemas.openxmlformats.org/officeDocument/2006/relationships/settings" Target="settings.xml"/><Relationship Id="rId7" Type="http://schemas.openxmlformats.org/officeDocument/2006/relationships/hyperlink" Target="https://e.lanbook.com/book/1859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loomberg.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13</Pages>
  <Words>3035</Words>
  <Characters>17306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Учительская</dc:creator>
  <cp:lastModifiedBy>admin</cp:lastModifiedBy>
  <cp:revision>4</cp:revision>
  <dcterms:created xsi:type="dcterms:W3CDTF">2025-02-19T04:20:00Z</dcterms:created>
  <dcterms:modified xsi:type="dcterms:W3CDTF">2025-03-07T03:43:00Z</dcterms:modified>
</cp:coreProperties>
</file>